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11" w:rsidRDefault="00F27A11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820" w:rsidRDefault="00E76820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Нормативные требования к молочным продуктам</w:t>
      </w:r>
    </w:p>
    <w:p w:rsidR="00E76820" w:rsidRPr="00F27A11" w:rsidRDefault="00E76820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F27A11" w:rsidRDefault="004150E7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Нормативные требования к молочным продуктам определены техническим регламентом Таможенного союза </w:t>
      </w:r>
      <w:r w:rsidR="00F27A11">
        <w:rPr>
          <w:rFonts w:ascii="Times New Roman" w:hAnsi="Times New Roman" w:cs="Times New Roman"/>
          <w:sz w:val="28"/>
          <w:szCs w:val="28"/>
        </w:rPr>
        <w:t>«</w:t>
      </w:r>
      <w:r w:rsidRPr="00F27A11">
        <w:rPr>
          <w:rFonts w:ascii="Times New Roman" w:hAnsi="Times New Roman" w:cs="Times New Roman"/>
          <w:sz w:val="28"/>
          <w:szCs w:val="28"/>
        </w:rPr>
        <w:t>О безопасности молока и молочной продукции</w:t>
      </w:r>
      <w:r w:rsidR="00F27A11">
        <w:rPr>
          <w:rFonts w:ascii="Times New Roman" w:hAnsi="Times New Roman" w:cs="Times New Roman"/>
          <w:sz w:val="28"/>
          <w:szCs w:val="28"/>
        </w:rPr>
        <w:t>»</w:t>
      </w:r>
      <w:r w:rsidRPr="00F27A11">
        <w:rPr>
          <w:rFonts w:ascii="Times New Roman" w:hAnsi="Times New Roman" w:cs="Times New Roman"/>
          <w:sz w:val="28"/>
          <w:szCs w:val="28"/>
        </w:rPr>
        <w:t xml:space="preserve"> (ТР ТС 033/2013), который вступил</w:t>
      </w:r>
      <w:r w:rsidR="00B4348B" w:rsidRPr="00F27A11">
        <w:rPr>
          <w:rFonts w:ascii="Times New Roman" w:hAnsi="Times New Roman" w:cs="Times New Roman"/>
          <w:sz w:val="28"/>
          <w:szCs w:val="28"/>
        </w:rPr>
        <w:t xml:space="preserve"> в силу с 1 мая 2014 года, который </w:t>
      </w:r>
      <w:r w:rsidR="00E76820" w:rsidRPr="00F27A11">
        <w:rPr>
          <w:rFonts w:ascii="Times New Roman" w:hAnsi="Times New Roman" w:cs="Times New Roman"/>
          <w:sz w:val="28"/>
          <w:szCs w:val="28"/>
        </w:rPr>
        <w:t>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</w:t>
      </w:r>
      <w:r w:rsidR="00B4348B" w:rsidRPr="00F27A11">
        <w:rPr>
          <w:rFonts w:ascii="Times New Roman" w:hAnsi="Times New Roman" w:cs="Times New Roman"/>
          <w:sz w:val="28"/>
          <w:szCs w:val="28"/>
        </w:rPr>
        <w:t xml:space="preserve"> и </w:t>
      </w:r>
      <w:r w:rsidR="00E76820" w:rsidRPr="00F27A11">
        <w:rPr>
          <w:rFonts w:ascii="Times New Roman" w:hAnsi="Times New Roman" w:cs="Times New Roman"/>
          <w:sz w:val="28"/>
          <w:szCs w:val="28"/>
        </w:rPr>
        <w:t>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</w:t>
      </w:r>
      <w:r w:rsidR="00B4348B" w:rsidRPr="00F27A11">
        <w:rPr>
          <w:rFonts w:ascii="Times New Roman" w:hAnsi="Times New Roman" w:cs="Times New Roman"/>
          <w:sz w:val="28"/>
          <w:szCs w:val="28"/>
        </w:rPr>
        <w:t xml:space="preserve">чения их свободного перемещения, включая: </w:t>
      </w:r>
      <w:r w:rsidR="00E76820" w:rsidRPr="00F27A11">
        <w:rPr>
          <w:rFonts w:ascii="Times New Roman" w:hAnsi="Times New Roman" w:cs="Times New Roman"/>
          <w:sz w:val="28"/>
          <w:szCs w:val="28"/>
        </w:rPr>
        <w:t xml:space="preserve">сырое </w:t>
      </w:r>
      <w:r w:rsidR="0052007F" w:rsidRPr="00F27A11">
        <w:rPr>
          <w:rFonts w:ascii="Times New Roman" w:hAnsi="Times New Roman" w:cs="Times New Roman"/>
          <w:sz w:val="28"/>
          <w:szCs w:val="28"/>
        </w:rPr>
        <w:t xml:space="preserve">и </w:t>
      </w:r>
      <w:r w:rsidR="00E76820" w:rsidRPr="00F27A11">
        <w:rPr>
          <w:rFonts w:ascii="Times New Roman" w:hAnsi="Times New Roman" w:cs="Times New Roman"/>
          <w:sz w:val="28"/>
          <w:szCs w:val="28"/>
        </w:rPr>
        <w:t>обезжиренное молоко, сливки</w:t>
      </w:r>
      <w:r w:rsidR="0052007F" w:rsidRPr="00F27A11">
        <w:rPr>
          <w:rFonts w:ascii="Times New Roman" w:hAnsi="Times New Roman" w:cs="Times New Roman"/>
          <w:sz w:val="28"/>
          <w:szCs w:val="28"/>
        </w:rPr>
        <w:t xml:space="preserve">, </w:t>
      </w:r>
      <w:r w:rsidR="00E76820" w:rsidRPr="00F27A11">
        <w:rPr>
          <w:rFonts w:ascii="Times New Roman" w:hAnsi="Times New Roman" w:cs="Times New Roman"/>
          <w:sz w:val="28"/>
          <w:szCs w:val="28"/>
        </w:rPr>
        <w:t>молочную продукцию</w:t>
      </w:r>
      <w:r w:rsidR="0052007F" w:rsidRPr="00F27A11">
        <w:rPr>
          <w:rFonts w:ascii="Times New Roman" w:hAnsi="Times New Roman" w:cs="Times New Roman"/>
          <w:sz w:val="28"/>
          <w:szCs w:val="28"/>
        </w:rPr>
        <w:t xml:space="preserve">, </w:t>
      </w:r>
      <w:r w:rsidR="00E76820" w:rsidRPr="00F27A11">
        <w:rPr>
          <w:rFonts w:ascii="Times New Roman" w:hAnsi="Times New Roman" w:cs="Times New Roman"/>
          <w:sz w:val="28"/>
          <w:szCs w:val="28"/>
        </w:rPr>
        <w:t>побоч</w:t>
      </w:r>
      <w:r w:rsidR="0052007F" w:rsidRPr="00F27A11">
        <w:rPr>
          <w:rFonts w:ascii="Times New Roman" w:hAnsi="Times New Roman" w:cs="Times New Roman"/>
          <w:sz w:val="28"/>
          <w:szCs w:val="28"/>
        </w:rPr>
        <w:t xml:space="preserve">ные продукты переработки молока, </w:t>
      </w:r>
      <w:r w:rsidR="00E76820" w:rsidRPr="00F27A11">
        <w:rPr>
          <w:rFonts w:ascii="Times New Roman" w:hAnsi="Times New Roman" w:cs="Times New Roman"/>
          <w:sz w:val="28"/>
          <w:szCs w:val="28"/>
        </w:rPr>
        <w:t>продукцию детского питания на молочной основе</w:t>
      </w:r>
      <w:r w:rsidR="0052007F" w:rsidRPr="00F27A11">
        <w:rPr>
          <w:rFonts w:ascii="Times New Roman" w:hAnsi="Times New Roman" w:cs="Times New Roman"/>
          <w:sz w:val="28"/>
          <w:szCs w:val="28"/>
        </w:rPr>
        <w:t>.</w:t>
      </w:r>
    </w:p>
    <w:p w:rsidR="00E76820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Действие настоящего технического регламента не распространяется на следующую продукцию:</w:t>
      </w:r>
    </w:p>
    <w:p w:rsidR="00E76820" w:rsidRPr="00F27A11" w:rsidRDefault="00A7756D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- </w:t>
      </w:r>
      <w:r w:rsidR="00E76820" w:rsidRPr="00F27A11">
        <w:rPr>
          <w:rFonts w:ascii="Times New Roman" w:hAnsi="Times New Roman" w:cs="Times New Roman"/>
          <w:sz w:val="28"/>
          <w:szCs w:val="28"/>
        </w:rPr>
        <w:t>продукты, изготовленные на основе молока и молочной продукции, предназначенные для использования в специализированном питании (за исключением молока и молочной продукции для детского питания);</w:t>
      </w:r>
    </w:p>
    <w:p w:rsidR="00E76820" w:rsidRPr="00F27A11" w:rsidRDefault="00A7756D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- </w:t>
      </w:r>
      <w:r w:rsidR="00E76820" w:rsidRPr="00F27A11">
        <w:rPr>
          <w:rFonts w:ascii="Times New Roman" w:hAnsi="Times New Roman" w:cs="Times New Roman"/>
          <w:sz w:val="28"/>
          <w:szCs w:val="28"/>
        </w:rPr>
        <w:t>кулинарные и кондитерские изделия, пищевые и биологически активные добавки, лекарственные средства, корма для животных, непищевые товары, изготовленные с использованием или на основе молока и молочной продукции;</w:t>
      </w:r>
    </w:p>
    <w:p w:rsidR="00E76820" w:rsidRPr="00F27A11" w:rsidRDefault="00A7756D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- </w:t>
      </w:r>
      <w:r w:rsidR="00E76820" w:rsidRPr="00F27A11">
        <w:rPr>
          <w:rFonts w:ascii="Times New Roman" w:hAnsi="Times New Roman" w:cs="Times New Roman"/>
          <w:sz w:val="28"/>
          <w:szCs w:val="28"/>
        </w:rPr>
        <w:t>молоко и молочная продукция, полученные гражданами в домашних условиях и (или) в личных подсобных хозяйствах, а также процессы производства, хранения, перевозки и утилизации молока и молочной продукции, предназначенные только для личного потребления и не предназначенные для выпуска в обращение на таможенной территории Таможенного союза.</w:t>
      </w:r>
    </w:p>
    <w:p w:rsidR="00F27A11" w:rsidRDefault="00F27A11" w:rsidP="00A775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27A11" w:rsidRPr="00F27A11" w:rsidRDefault="00F27A11" w:rsidP="00A775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76820" w:rsidRPr="00F27A11" w:rsidRDefault="00E76820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7A11">
        <w:rPr>
          <w:rFonts w:ascii="Times New Roman" w:hAnsi="Times New Roman" w:cs="Times New Roman"/>
          <w:sz w:val="28"/>
          <w:szCs w:val="28"/>
          <w:u w:val="single"/>
        </w:rPr>
        <w:t>Требования безопасности к сырому молоку, сырому</w:t>
      </w:r>
    </w:p>
    <w:p w:rsidR="00E76820" w:rsidRDefault="00E76820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7A11">
        <w:rPr>
          <w:rFonts w:ascii="Times New Roman" w:hAnsi="Times New Roman" w:cs="Times New Roman"/>
          <w:sz w:val="28"/>
          <w:szCs w:val="28"/>
          <w:u w:val="single"/>
        </w:rPr>
        <w:t>обезжиренному молоку, сырым сливкам</w:t>
      </w:r>
    </w:p>
    <w:p w:rsidR="00F27A11" w:rsidRPr="00F27A11" w:rsidRDefault="00F27A11" w:rsidP="00A7756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E76820" w:rsidRPr="00F27A11" w:rsidRDefault="00E76820" w:rsidP="00A7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Для производства продуктов переработки молока не допускается использование сырого молока, полученного в течение первых 7 дней после дня отела животных, в течение 5 дней до дня их запуска (перед отелом), от больных животных и находящихся на карантине животных.</w:t>
      </w:r>
    </w:p>
    <w:p w:rsidR="00E76820" w:rsidRPr="00F27A11" w:rsidRDefault="00E76820" w:rsidP="00A7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Массовая доля сухих обезжиренных веществ в коровьем сыром молоке должна составлять не менее 8,2 процента.</w:t>
      </w:r>
    </w:p>
    <w:p w:rsidR="00F27A11" w:rsidRDefault="00F27A11" w:rsidP="00835C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27A11" w:rsidRDefault="00F27A11" w:rsidP="00835C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27A11" w:rsidRDefault="00F27A11" w:rsidP="00835C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76820" w:rsidRDefault="00E76820" w:rsidP="00835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7A11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Требования безопасности к молочной продукции</w:t>
      </w:r>
    </w:p>
    <w:p w:rsidR="00F27A11" w:rsidRPr="00F27A11" w:rsidRDefault="00F27A11" w:rsidP="00835CC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E76820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Молочная продукция, находящаяся в обращении на таможенной территории Таможенного союза в течение установленного срока годности, при использовании по назначению должна быть безопасна.</w:t>
      </w:r>
    </w:p>
    <w:p w:rsidR="00E76820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Молочная продукция должна соответствовать требованиям настоящего технического регламента и других технических регламентов Таможенного союза, действие которых на нее распространяется.</w:t>
      </w:r>
    </w:p>
    <w:p w:rsidR="00E76820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Производство молочной продукции </w:t>
      </w:r>
      <w:bookmarkStart w:id="0" w:name="_GoBack"/>
      <w:bookmarkEnd w:id="0"/>
      <w:r w:rsidRPr="00F27A11">
        <w:rPr>
          <w:rFonts w:ascii="Times New Roman" w:hAnsi="Times New Roman" w:cs="Times New Roman"/>
          <w:sz w:val="28"/>
          <w:szCs w:val="28"/>
        </w:rPr>
        <w:t>должно осуществляться из сырого молока, и (или) сырого обезжиренного молока, и (или) сырых сливок, соответствующих требованиям безопасности, установленным настоящим техническим регламентом, и подвергнутых термической обработке, обеспечивающей получение молочной продукции, соответствующей требованиям настоящего технического регламента.</w:t>
      </w:r>
    </w:p>
    <w:p w:rsidR="00930229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Иное продовольственное сырье, используемое для производства молочной продукции, должно соответствовать требованиям технических регламентов Таможенного союза, действие которых на него распространяется.</w:t>
      </w:r>
    </w:p>
    <w:sectPr w:rsidR="00930229" w:rsidRPr="00F2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2FB"/>
    <w:rsid w:val="001D52FB"/>
    <w:rsid w:val="00281613"/>
    <w:rsid w:val="004150E7"/>
    <w:rsid w:val="0052007F"/>
    <w:rsid w:val="005C64AA"/>
    <w:rsid w:val="005D7FF7"/>
    <w:rsid w:val="00741627"/>
    <w:rsid w:val="00835CC9"/>
    <w:rsid w:val="00A7756D"/>
    <w:rsid w:val="00B4348B"/>
    <w:rsid w:val="00C56BDA"/>
    <w:rsid w:val="00DF3C63"/>
    <w:rsid w:val="00E76820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7B4C"/>
  <w15:docId w15:val="{23850A53-3653-45CF-B17B-48BEAEB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exif_MSED_32001fc1e4bb6b32b477305c486f1aee47c762814e63e051e988579cc89e14df</dc:description>
  <cp:lastModifiedBy>Махнёва Анастасия Викторовна</cp:lastModifiedBy>
  <cp:revision>5</cp:revision>
  <dcterms:created xsi:type="dcterms:W3CDTF">2019-01-14T09:16:00Z</dcterms:created>
  <dcterms:modified xsi:type="dcterms:W3CDTF">2020-01-14T06:11:00Z</dcterms:modified>
</cp:coreProperties>
</file>