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BA" w:rsidRDefault="00540FBA" w:rsidP="006325B4">
      <w:r>
        <w:t>Доклад С.Б.Чистова</w:t>
      </w:r>
    </w:p>
    <w:p w:rsidR="006325B4" w:rsidRDefault="006325B4" w:rsidP="006325B4">
      <w:r>
        <w:t>Стабилизация оперативной обстановки, совершенствование работы по раскрытию преступлений и правонарушений, проведение мероприятий, противодействующих терроризму и экстремизму, обеспечение экономической безопасности - стали основными направлениями служебной деятельности Отдела МВД России  по Лотошинскому району в 2015 году.</w:t>
      </w:r>
    </w:p>
    <w:p w:rsidR="006325B4" w:rsidRDefault="006325B4" w:rsidP="006325B4">
      <w:r>
        <w:t xml:space="preserve">Зарегистрировано и отработано 4046  заявлений и сообщений о происшествиях (АППГ: 3400), что на 15,9 % выше уровня прошлого года. </w:t>
      </w:r>
    </w:p>
    <w:p w:rsidR="006325B4" w:rsidRDefault="006325B4" w:rsidP="006325B4">
      <w:r>
        <w:t xml:space="preserve">Профилактические мероприятия, направленные на предупреждение, пресечение и раскрытие имущественных преступлений, в том числе путем выставления пикетов и создания поисковых групп в вечерне-ночное время  позволили снизать рост краж автотранспорта. </w:t>
      </w:r>
    </w:p>
    <w:p w:rsidR="006325B4" w:rsidRDefault="006325B4" w:rsidP="006325B4">
      <w:r>
        <w:t>С учетом анализа преступлений совершенных в общественных местах был принят ряд мер по нормализации криминогенной обстановки. В план единой дислокации внесены корректировки, что позволило снизить уровень преступлений, совершенных в общественных местах.</w:t>
      </w:r>
    </w:p>
    <w:p w:rsidR="006325B4" w:rsidRDefault="006325B4" w:rsidP="006325B4">
      <w:r>
        <w:t>Проделан большой объем работы по обеспечению общественного порядка и безопасности в период проведения на территории района массовых мероприятий. Так за отчетный период организовано обеспечение общественного порядка и общественной безопасности на  64 массовых мероприятиях,  в том числе 30 культурно-массовых, 9 общественно-политических, 11 религиозных, 14 спортивных мероприятиях.  На обеспечение охраны общественного порядка привлекался весь личный состав ОМВД, приданные силы не привлекались.</w:t>
      </w:r>
    </w:p>
    <w:p w:rsidR="006325B4" w:rsidRDefault="006325B4" w:rsidP="006325B4">
      <w:r>
        <w:t xml:space="preserve">В последнее время отмечается устойчивая тенденция роста преступлений, совершаемых в нетрезвом состоянии. За  отчетный период 113 преступлений из 195 расследованных были совершены в состоянии алкогольного опьянения. Данная социальная проблема вызывает серьезное беспокойство. Особые усилия полиции были направлены на  выявление и пресечение противоправной деятельности экстремистских организаций различного толка, террористических организаций, лиц, исповедующих идеи радикального ислама. В целях обеспечения контроля за состоянием антитеррористической безопасности объектов повышенной опасности, на территории района определена система проверки данных объектов всеми видами нарядов. Проинструктированы руководители и персонал подлежащих охране объектов. В первую очередь, это учреждения образования, дошкольного воспитания и здравоохранения. </w:t>
      </w:r>
    </w:p>
    <w:p w:rsidR="006325B4" w:rsidRDefault="006325B4" w:rsidP="006325B4">
      <w:r>
        <w:t>При отработке обслуживаемой территории, выявлено 217  административных правонарушений,  совершенных иностранными гражданами. Подвергнуты административному выдворению 25 иностранцев.</w:t>
      </w:r>
    </w:p>
    <w:p w:rsidR="006325B4" w:rsidRDefault="006325B4" w:rsidP="006325B4">
      <w:r>
        <w:t>Расследование преступлений является одним из основных направлений деятельности органов внутренних дел. Следует отметить высокую  раскрываемость квартирных краж, которая составила 95,8% - это самый высокий показатель в области (область 46,4%).</w:t>
      </w:r>
    </w:p>
    <w:p w:rsidR="00967338" w:rsidRPr="000C79C0" w:rsidRDefault="00967338" w:rsidP="00967338">
      <w:r w:rsidRPr="000C79C0">
        <w:t>Таблица статистических показателей преступности</w:t>
      </w:r>
    </w:p>
    <w:p w:rsidR="00967338" w:rsidRPr="003D47E3" w:rsidRDefault="00AB377E" w:rsidP="003D47E3">
      <w:r w:rsidRPr="00AB377E">
        <w:rPr>
          <w:noProof/>
        </w:rPr>
        <w:drawing>
          <wp:inline distT="0" distB="0" distL="0" distR="0">
            <wp:extent cx="4924425" cy="2609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67338" w:rsidRPr="003D47E3" w:rsidSect="003D47E3">
      <w:headerReference w:type="even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0A" w:rsidRDefault="0027200A">
      <w:r>
        <w:separator/>
      </w:r>
    </w:p>
  </w:endnote>
  <w:endnote w:type="continuationSeparator" w:id="1">
    <w:p w:rsidR="0027200A" w:rsidRDefault="0027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62067F" w:usb1="BFE00000" w:usb2="01DC01DB" w:usb3="01F1005C" w:csb0="0000005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0A" w:rsidRDefault="0027200A">
      <w:r>
        <w:separator/>
      </w:r>
    </w:p>
  </w:footnote>
  <w:footnote w:type="continuationSeparator" w:id="1">
    <w:p w:rsidR="0027200A" w:rsidRDefault="0027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8B" w:rsidRDefault="000B6122" w:rsidP="00FE2F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49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98B" w:rsidRDefault="004349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08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A4954"/>
    <w:multiLevelType w:val="multilevel"/>
    <w:tmpl w:val="640EEEBA"/>
    <w:lvl w:ilvl="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BAA3AD9"/>
    <w:multiLevelType w:val="hybridMultilevel"/>
    <w:tmpl w:val="151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3988"/>
    <w:multiLevelType w:val="multilevel"/>
    <w:tmpl w:val="DE9801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440"/>
      </w:pPr>
      <w:rPr>
        <w:rFonts w:hint="default"/>
        <w:sz w:val="28"/>
      </w:rPr>
    </w:lvl>
  </w:abstractNum>
  <w:abstractNum w:abstractNumId="4">
    <w:nsid w:val="11536328"/>
    <w:multiLevelType w:val="multilevel"/>
    <w:tmpl w:val="60D2DC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B62932"/>
    <w:multiLevelType w:val="multilevel"/>
    <w:tmpl w:val="3F3AEB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0A21D0"/>
    <w:multiLevelType w:val="hybridMultilevel"/>
    <w:tmpl w:val="A5B6CDFE"/>
    <w:lvl w:ilvl="0" w:tplc="6D8283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77F2A91"/>
    <w:multiLevelType w:val="multilevel"/>
    <w:tmpl w:val="0FEC2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1324B"/>
    <w:multiLevelType w:val="hybridMultilevel"/>
    <w:tmpl w:val="721C2754"/>
    <w:lvl w:ilvl="0" w:tplc="7930A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BF0375"/>
    <w:multiLevelType w:val="hybridMultilevel"/>
    <w:tmpl w:val="F528817E"/>
    <w:lvl w:ilvl="0" w:tplc="D506DEB2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1944071C"/>
    <w:multiLevelType w:val="multilevel"/>
    <w:tmpl w:val="E7DA5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1">
    <w:nsid w:val="1B843E6F"/>
    <w:multiLevelType w:val="multilevel"/>
    <w:tmpl w:val="DC4E5E2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D91688B"/>
    <w:multiLevelType w:val="multilevel"/>
    <w:tmpl w:val="849A75C8"/>
    <w:lvl w:ilvl="0">
      <w:start w:val="10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7"/>
        </w:tabs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7"/>
        </w:tabs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7"/>
        </w:tabs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7"/>
        </w:tabs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7"/>
        </w:tabs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7"/>
        </w:tabs>
        <w:ind w:left="3577" w:hanging="2160"/>
      </w:pPr>
      <w:rPr>
        <w:rFonts w:hint="default"/>
      </w:rPr>
    </w:lvl>
  </w:abstractNum>
  <w:abstractNum w:abstractNumId="13">
    <w:nsid w:val="27F928E1"/>
    <w:multiLevelType w:val="multilevel"/>
    <w:tmpl w:val="6A3E6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9EE569F"/>
    <w:multiLevelType w:val="hybridMultilevel"/>
    <w:tmpl w:val="69207F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871D7"/>
    <w:multiLevelType w:val="multilevel"/>
    <w:tmpl w:val="240A1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E56B31"/>
    <w:multiLevelType w:val="multilevel"/>
    <w:tmpl w:val="08448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23F4BF5"/>
    <w:multiLevelType w:val="multilevel"/>
    <w:tmpl w:val="75408C40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1F37E5"/>
    <w:multiLevelType w:val="multilevel"/>
    <w:tmpl w:val="1F1485A8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3C8A4CBA"/>
    <w:multiLevelType w:val="hybridMultilevel"/>
    <w:tmpl w:val="7FA44D2A"/>
    <w:lvl w:ilvl="0" w:tplc="95CE6B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A9AD0">
      <w:numFmt w:val="none"/>
      <w:lvlText w:val=""/>
      <w:lvlJc w:val="left"/>
      <w:pPr>
        <w:tabs>
          <w:tab w:val="num" w:pos="360"/>
        </w:tabs>
      </w:pPr>
    </w:lvl>
    <w:lvl w:ilvl="2" w:tplc="9FFAA304">
      <w:numFmt w:val="none"/>
      <w:lvlText w:val=""/>
      <w:lvlJc w:val="left"/>
      <w:pPr>
        <w:tabs>
          <w:tab w:val="num" w:pos="360"/>
        </w:tabs>
      </w:pPr>
    </w:lvl>
    <w:lvl w:ilvl="3" w:tplc="452AEE08">
      <w:numFmt w:val="none"/>
      <w:lvlText w:val=""/>
      <w:lvlJc w:val="left"/>
      <w:pPr>
        <w:tabs>
          <w:tab w:val="num" w:pos="360"/>
        </w:tabs>
      </w:pPr>
    </w:lvl>
    <w:lvl w:ilvl="4" w:tplc="2F7E625C">
      <w:numFmt w:val="none"/>
      <w:lvlText w:val=""/>
      <w:lvlJc w:val="left"/>
      <w:pPr>
        <w:tabs>
          <w:tab w:val="num" w:pos="360"/>
        </w:tabs>
      </w:pPr>
    </w:lvl>
    <w:lvl w:ilvl="5" w:tplc="C2A250A8">
      <w:numFmt w:val="none"/>
      <w:lvlText w:val=""/>
      <w:lvlJc w:val="left"/>
      <w:pPr>
        <w:tabs>
          <w:tab w:val="num" w:pos="360"/>
        </w:tabs>
      </w:pPr>
    </w:lvl>
    <w:lvl w:ilvl="6" w:tplc="9BFC9A64">
      <w:numFmt w:val="none"/>
      <w:lvlText w:val=""/>
      <w:lvlJc w:val="left"/>
      <w:pPr>
        <w:tabs>
          <w:tab w:val="num" w:pos="360"/>
        </w:tabs>
      </w:pPr>
    </w:lvl>
    <w:lvl w:ilvl="7" w:tplc="91527F4C">
      <w:numFmt w:val="none"/>
      <w:lvlText w:val=""/>
      <w:lvlJc w:val="left"/>
      <w:pPr>
        <w:tabs>
          <w:tab w:val="num" w:pos="360"/>
        </w:tabs>
      </w:pPr>
    </w:lvl>
    <w:lvl w:ilvl="8" w:tplc="2CD0AD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96516D"/>
    <w:multiLevelType w:val="multilevel"/>
    <w:tmpl w:val="058C239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4665FD"/>
    <w:multiLevelType w:val="multilevel"/>
    <w:tmpl w:val="428A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22">
    <w:nsid w:val="42863DEE"/>
    <w:multiLevelType w:val="multilevel"/>
    <w:tmpl w:val="B80AFC4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3">
    <w:nsid w:val="482C7E8E"/>
    <w:multiLevelType w:val="hybridMultilevel"/>
    <w:tmpl w:val="D66A2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96A"/>
    <w:multiLevelType w:val="multilevel"/>
    <w:tmpl w:val="45AE9D3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1D05F94"/>
    <w:multiLevelType w:val="singleLevel"/>
    <w:tmpl w:val="49187F9A"/>
    <w:lvl w:ilvl="0">
      <w:start w:val="1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0A7F93"/>
    <w:multiLevelType w:val="multilevel"/>
    <w:tmpl w:val="FF8E8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7">
    <w:nsid w:val="5CA74504"/>
    <w:multiLevelType w:val="multilevel"/>
    <w:tmpl w:val="E72412A2"/>
    <w:lvl w:ilvl="0">
      <w:start w:val="1"/>
      <w:numFmt w:val="decimal"/>
      <w:isLgl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" w:firstLine="720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28">
    <w:nsid w:val="60F42E92"/>
    <w:multiLevelType w:val="multilevel"/>
    <w:tmpl w:val="5170922E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9">
    <w:nsid w:val="61693DCE"/>
    <w:multiLevelType w:val="hybridMultilevel"/>
    <w:tmpl w:val="7964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70105"/>
    <w:multiLevelType w:val="multilevel"/>
    <w:tmpl w:val="7B3055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2D07E8C"/>
    <w:multiLevelType w:val="multilevel"/>
    <w:tmpl w:val="28C2F33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CA79E0"/>
    <w:multiLevelType w:val="hybridMultilevel"/>
    <w:tmpl w:val="A4C81178"/>
    <w:lvl w:ilvl="0" w:tplc="26F629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717F03"/>
    <w:multiLevelType w:val="multilevel"/>
    <w:tmpl w:val="F68CECD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A63132A"/>
    <w:multiLevelType w:val="hybridMultilevel"/>
    <w:tmpl w:val="79728F5C"/>
    <w:lvl w:ilvl="0" w:tplc="023867B2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6B0B57ED"/>
    <w:multiLevelType w:val="multilevel"/>
    <w:tmpl w:val="F3EC6160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7"/>
        </w:tabs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1"/>
        </w:tabs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8"/>
        </w:tabs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2"/>
        </w:tabs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9"/>
        </w:tabs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96"/>
        </w:tabs>
        <w:ind w:left="13496" w:hanging="2160"/>
      </w:pPr>
      <w:rPr>
        <w:rFonts w:hint="default"/>
      </w:rPr>
    </w:lvl>
  </w:abstractNum>
  <w:abstractNum w:abstractNumId="36">
    <w:nsid w:val="6BEA2FB9"/>
    <w:multiLevelType w:val="multilevel"/>
    <w:tmpl w:val="36F49A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DD0146C"/>
    <w:multiLevelType w:val="multilevel"/>
    <w:tmpl w:val="EFE02DC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70DD1AA8"/>
    <w:multiLevelType w:val="multilevel"/>
    <w:tmpl w:val="475C1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1494848"/>
    <w:multiLevelType w:val="multilevel"/>
    <w:tmpl w:val="0C36EA16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6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4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40">
    <w:nsid w:val="75F8766E"/>
    <w:multiLevelType w:val="multilevel"/>
    <w:tmpl w:val="4840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4"/>
  </w:num>
  <w:num w:numId="4">
    <w:abstractNumId w:val="12"/>
  </w:num>
  <w:num w:numId="5">
    <w:abstractNumId w:val="9"/>
  </w:num>
  <w:num w:numId="6">
    <w:abstractNumId w:val="31"/>
  </w:num>
  <w:num w:numId="7">
    <w:abstractNumId w:val="30"/>
  </w:num>
  <w:num w:numId="8">
    <w:abstractNumId w:val="24"/>
  </w:num>
  <w:num w:numId="9">
    <w:abstractNumId w:val="34"/>
  </w:num>
  <w:num w:numId="10">
    <w:abstractNumId w:val="25"/>
  </w:num>
  <w:num w:numId="11">
    <w:abstractNumId w:val="39"/>
  </w:num>
  <w:num w:numId="12">
    <w:abstractNumId w:val="27"/>
  </w:num>
  <w:num w:numId="13">
    <w:abstractNumId w:val="1"/>
  </w:num>
  <w:num w:numId="14">
    <w:abstractNumId w:val="18"/>
  </w:num>
  <w:num w:numId="15">
    <w:abstractNumId w:val="3"/>
  </w:num>
  <w:num w:numId="16">
    <w:abstractNumId w:val="36"/>
  </w:num>
  <w:num w:numId="17">
    <w:abstractNumId w:val="11"/>
  </w:num>
  <w:num w:numId="18">
    <w:abstractNumId w:val="33"/>
  </w:num>
  <w:num w:numId="19">
    <w:abstractNumId w:val="2"/>
  </w:num>
  <w:num w:numId="20">
    <w:abstractNumId w:val="35"/>
  </w:num>
  <w:num w:numId="21">
    <w:abstractNumId w:val="38"/>
  </w:num>
  <w:num w:numId="22">
    <w:abstractNumId w:val="10"/>
  </w:num>
  <w:num w:numId="23">
    <w:abstractNumId w:val="16"/>
  </w:num>
  <w:num w:numId="24">
    <w:abstractNumId w:val="26"/>
  </w:num>
  <w:num w:numId="25">
    <w:abstractNumId w:val="23"/>
  </w:num>
  <w:num w:numId="26">
    <w:abstractNumId w:val="20"/>
  </w:num>
  <w:num w:numId="27">
    <w:abstractNumId w:val="19"/>
  </w:num>
  <w:num w:numId="28">
    <w:abstractNumId w:val="32"/>
  </w:num>
  <w:num w:numId="29">
    <w:abstractNumId w:val="7"/>
  </w:num>
  <w:num w:numId="30">
    <w:abstractNumId w:val="29"/>
  </w:num>
  <w:num w:numId="31">
    <w:abstractNumId w:val="6"/>
  </w:num>
  <w:num w:numId="32">
    <w:abstractNumId w:val="14"/>
  </w:num>
  <w:num w:numId="33">
    <w:abstractNumId w:val="40"/>
  </w:num>
  <w:num w:numId="34">
    <w:abstractNumId w:val="17"/>
  </w:num>
  <w:num w:numId="35">
    <w:abstractNumId w:val="15"/>
  </w:num>
  <w:num w:numId="36">
    <w:abstractNumId w:val="5"/>
  </w:num>
  <w:num w:numId="37">
    <w:abstractNumId w:val="13"/>
  </w:num>
  <w:num w:numId="38">
    <w:abstractNumId w:val="22"/>
  </w:num>
  <w:num w:numId="39">
    <w:abstractNumId w:val="28"/>
  </w:num>
  <w:num w:numId="40">
    <w:abstractNumId w:val="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A4"/>
    <w:rsid w:val="00001078"/>
    <w:rsid w:val="0000275B"/>
    <w:rsid w:val="000049A0"/>
    <w:rsid w:val="00004FA7"/>
    <w:rsid w:val="000102BC"/>
    <w:rsid w:val="0001151C"/>
    <w:rsid w:val="000120BB"/>
    <w:rsid w:val="00013A16"/>
    <w:rsid w:val="00013ECB"/>
    <w:rsid w:val="00015540"/>
    <w:rsid w:val="000157A5"/>
    <w:rsid w:val="00015AFD"/>
    <w:rsid w:val="0001636F"/>
    <w:rsid w:val="000236D6"/>
    <w:rsid w:val="000262E0"/>
    <w:rsid w:val="00026891"/>
    <w:rsid w:val="00032469"/>
    <w:rsid w:val="00032C26"/>
    <w:rsid w:val="00034D09"/>
    <w:rsid w:val="0003618D"/>
    <w:rsid w:val="00043B00"/>
    <w:rsid w:val="00043FED"/>
    <w:rsid w:val="00045410"/>
    <w:rsid w:val="00045CAE"/>
    <w:rsid w:val="00047B69"/>
    <w:rsid w:val="000504F2"/>
    <w:rsid w:val="00055B2C"/>
    <w:rsid w:val="00062660"/>
    <w:rsid w:val="000626FE"/>
    <w:rsid w:val="0006294C"/>
    <w:rsid w:val="0006464A"/>
    <w:rsid w:val="00065ABE"/>
    <w:rsid w:val="0006662F"/>
    <w:rsid w:val="00073814"/>
    <w:rsid w:val="000744A0"/>
    <w:rsid w:val="000769CB"/>
    <w:rsid w:val="000801DC"/>
    <w:rsid w:val="000809B6"/>
    <w:rsid w:val="00081943"/>
    <w:rsid w:val="00083B93"/>
    <w:rsid w:val="00083DF6"/>
    <w:rsid w:val="00091055"/>
    <w:rsid w:val="00092829"/>
    <w:rsid w:val="00092BCC"/>
    <w:rsid w:val="00094BFC"/>
    <w:rsid w:val="00095691"/>
    <w:rsid w:val="00095812"/>
    <w:rsid w:val="00097CD4"/>
    <w:rsid w:val="000A0682"/>
    <w:rsid w:val="000A3C99"/>
    <w:rsid w:val="000A4027"/>
    <w:rsid w:val="000B002C"/>
    <w:rsid w:val="000B58D7"/>
    <w:rsid w:val="000B6122"/>
    <w:rsid w:val="000B6369"/>
    <w:rsid w:val="000C037B"/>
    <w:rsid w:val="000C0B15"/>
    <w:rsid w:val="000C15BC"/>
    <w:rsid w:val="000C38A2"/>
    <w:rsid w:val="000C39C2"/>
    <w:rsid w:val="000C4B6E"/>
    <w:rsid w:val="000D139C"/>
    <w:rsid w:val="000D4213"/>
    <w:rsid w:val="000D4409"/>
    <w:rsid w:val="000E134F"/>
    <w:rsid w:val="000E1A68"/>
    <w:rsid w:val="000E77F9"/>
    <w:rsid w:val="000F1F5B"/>
    <w:rsid w:val="000F24B9"/>
    <w:rsid w:val="000F6261"/>
    <w:rsid w:val="000F7996"/>
    <w:rsid w:val="001008C8"/>
    <w:rsid w:val="00103A2C"/>
    <w:rsid w:val="00110D28"/>
    <w:rsid w:val="001144EE"/>
    <w:rsid w:val="00114993"/>
    <w:rsid w:val="001149FC"/>
    <w:rsid w:val="0011542F"/>
    <w:rsid w:val="00115481"/>
    <w:rsid w:val="00116626"/>
    <w:rsid w:val="0012359B"/>
    <w:rsid w:val="00124A10"/>
    <w:rsid w:val="0012657F"/>
    <w:rsid w:val="00126A97"/>
    <w:rsid w:val="001301AB"/>
    <w:rsid w:val="00134939"/>
    <w:rsid w:val="00135480"/>
    <w:rsid w:val="00140A59"/>
    <w:rsid w:val="001423C0"/>
    <w:rsid w:val="00143040"/>
    <w:rsid w:val="0014398D"/>
    <w:rsid w:val="00143CDA"/>
    <w:rsid w:val="00153800"/>
    <w:rsid w:val="00153F1F"/>
    <w:rsid w:val="001600BE"/>
    <w:rsid w:val="00160479"/>
    <w:rsid w:val="00164492"/>
    <w:rsid w:val="00165B1F"/>
    <w:rsid w:val="001718DB"/>
    <w:rsid w:val="00171A6F"/>
    <w:rsid w:val="001724C4"/>
    <w:rsid w:val="00183E5B"/>
    <w:rsid w:val="00185071"/>
    <w:rsid w:val="00185771"/>
    <w:rsid w:val="00197372"/>
    <w:rsid w:val="001A0406"/>
    <w:rsid w:val="001A2235"/>
    <w:rsid w:val="001A227D"/>
    <w:rsid w:val="001A2604"/>
    <w:rsid w:val="001A37DF"/>
    <w:rsid w:val="001A6F4B"/>
    <w:rsid w:val="001B2435"/>
    <w:rsid w:val="001B457B"/>
    <w:rsid w:val="001B50F4"/>
    <w:rsid w:val="001B6E0F"/>
    <w:rsid w:val="001C0B56"/>
    <w:rsid w:val="001C4641"/>
    <w:rsid w:val="001C4E98"/>
    <w:rsid w:val="001C4FA7"/>
    <w:rsid w:val="001C6396"/>
    <w:rsid w:val="001C7962"/>
    <w:rsid w:val="001D02BF"/>
    <w:rsid w:val="001D09D9"/>
    <w:rsid w:val="001D255B"/>
    <w:rsid w:val="001D2748"/>
    <w:rsid w:val="001D7BB8"/>
    <w:rsid w:val="001D7EB4"/>
    <w:rsid w:val="001E0043"/>
    <w:rsid w:val="001E1ECA"/>
    <w:rsid w:val="001E5A09"/>
    <w:rsid w:val="001F0E5B"/>
    <w:rsid w:val="001F2834"/>
    <w:rsid w:val="001F36D5"/>
    <w:rsid w:val="001F370D"/>
    <w:rsid w:val="001F3A68"/>
    <w:rsid w:val="001F55CA"/>
    <w:rsid w:val="001F6A1F"/>
    <w:rsid w:val="001F7659"/>
    <w:rsid w:val="002022EB"/>
    <w:rsid w:val="002038AE"/>
    <w:rsid w:val="00203E62"/>
    <w:rsid w:val="00204209"/>
    <w:rsid w:val="002055C2"/>
    <w:rsid w:val="00207894"/>
    <w:rsid w:val="002145C7"/>
    <w:rsid w:val="0021620B"/>
    <w:rsid w:val="00216C75"/>
    <w:rsid w:val="00226529"/>
    <w:rsid w:val="002315E5"/>
    <w:rsid w:val="0023320F"/>
    <w:rsid w:val="00235BCB"/>
    <w:rsid w:val="00241066"/>
    <w:rsid w:val="00242573"/>
    <w:rsid w:val="00243E84"/>
    <w:rsid w:val="0024776A"/>
    <w:rsid w:val="00247934"/>
    <w:rsid w:val="00247DB6"/>
    <w:rsid w:val="00251B1B"/>
    <w:rsid w:val="00251BA4"/>
    <w:rsid w:val="0025606C"/>
    <w:rsid w:val="002563C6"/>
    <w:rsid w:val="00261B12"/>
    <w:rsid w:val="00262E12"/>
    <w:rsid w:val="002646C9"/>
    <w:rsid w:val="002701A4"/>
    <w:rsid w:val="0027200A"/>
    <w:rsid w:val="002743F5"/>
    <w:rsid w:val="00275BEB"/>
    <w:rsid w:val="0027782A"/>
    <w:rsid w:val="00281152"/>
    <w:rsid w:val="002815BF"/>
    <w:rsid w:val="00282741"/>
    <w:rsid w:val="0028410C"/>
    <w:rsid w:val="002856D0"/>
    <w:rsid w:val="002863AB"/>
    <w:rsid w:val="00294C7E"/>
    <w:rsid w:val="00294E49"/>
    <w:rsid w:val="00295E4D"/>
    <w:rsid w:val="00296282"/>
    <w:rsid w:val="00297AA3"/>
    <w:rsid w:val="002A017C"/>
    <w:rsid w:val="002A132B"/>
    <w:rsid w:val="002A3F50"/>
    <w:rsid w:val="002A5117"/>
    <w:rsid w:val="002A51B3"/>
    <w:rsid w:val="002A646C"/>
    <w:rsid w:val="002A6A6B"/>
    <w:rsid w:val="002A7228"/>
    <w:rsid w:val="002B0213"/>
    <w:rsid w:val="002B7641"/>
    <w:rsid w:val="002C157A"/>
    <w:rsid w:val="002C4098"/>
    <w:rsid w:val="002C585E"/>
    <w:rsid w:val="002C706B"/>
    <w:rsid w:val="002D12AA"/>
    <w:rsid w:val="002D3C9F"/>
    <w:rsid w:val="002D4421"/>
    <w:rsid w:val="002D5CE9"/>
    <w:rsid w:val="002D6F40"/>
    <w:rsid w:val="002E0AC8"/>
    <w:rsid w:val="002E45B4"/>
    <w:rsid w:val="002E4965"/>
    <w:rsid w:val="002E6910"/>
    <w:rsid w:val="002E6A5B"/>
    <w:rsid w:val="002F163B"/>
    <w:rsid w:val="002F2CBA"/>
    <w:rsid w:val="002F6ECC"/>
    <w:rsid w:val="00304793"/>
    <w:rsid w:val="0031099C"/>
    <w:rsid w:val="0031405B"/>
    <w:rsid w:val="00314195"/>
    <w:rsid w:val="0031660E"/>
    <w:rsid w:val="00323353"/>
    <w:rsid w:val="00324ECE"/>
    <w:rsid w:val="003258A4"/>
    <w:rsid w:val="003260AA"/>
    <w:rsid w:val="00327DFE"/>
    <w:rsid w:val="00330C6E"/>
    <w:rsid w:val="00331C73"/>
    <w:rsid w:val="00334207"/>
    <w:rsid w:val="003361D4"/>
    <w:rsid w:val="003363EF"/>
    <w:rsid w:val="0033656F"/>
    <w:rsid w:val="00340D55"/>
    <w:rsid w:val="00343385"/>
    <w:rsid w:val="00343631"/>
    <w:rsid w:val="00343867"/>
    <w:rsid w:val="00346208"/>
    <w:rsid w:val="003464B4"/>
    <w:rsid w:val="003470BA"/>
    <w:rsid w:val="00353475"/>
    <w:rsid w:val="00361AAC"/>
    <w:rsid w:val="003621D5"/>
    <w:rsid w:val="00363378"/>
    <w:rsid w:val="00363646"/>
    <w:rsid w:val="00364745"/>
    <w:rsid w:val="0036708C"/>
    <w:rsid w:val="0037094E"/>
    <w:rsid w:val="00375C65"/>
    <w:rsid w:val="003768DC"/>
    <w:rsid w:val="00381806"/>
    <w:rsid w:val="003848EE"/>
    <w:rsid w:val="00384BE9"/>
    <w:rsid w:val="0038553E"/>
    <w:rsid w:val="003925D9"/>
    <w:rsid w:val="00392D5D"/>
    <w:rsid w:val="00395B2B"/>
    <w:rsid w:val="00395B73"/>
    <w:rsid w:val="003976A6"/>
    <w:rsid w:val="003A630A"/>
    <w:rsid w:val="003A665C"/>
    <w:rsid w:val="003A7890"/>
    <w:rsid w:val="003A7C22"/>
    <w:rsid w:val="003B1E4D"/>
    <w:rsid w:val="003C21EF"/>
    <w:rsid w:val="003C3288"/>
    <w:rsid w:val="003C3E0E"/>
    <w:rsid w:val="003C41B0"/>
    <w:rsid w:val="003C53A1"/>
    <w:rsid w:val="003D04FE"/>
    <w:rsid w:val="003D0D46"/>
    <w:rsid w:val="003D47E3"/>
    <w:rsid w:val="003D6383"/>
    <w:rsid w:val="003E0EA0"/>
    <w:rsid w:val="003E12C4"/>
    <w:rsid w:val="003E5D5D"/>
    <w:rsid w:val="003E6DB3"/>
    <w:rsid w:val="003E7A96"/>
    <w:rsid w:val="003E7E68"/>
    <w:rsid w:val="003F30BA"/>
    <w:rsid w:val="004004DD"/>
    <w:rsid w:val="004015B9"/>
    <w:rsid w:val="00404BAC"/>
    <w:rsid w:val="004068D9"/>
    <w:rsid w:val="0040781D"/>
    <w:rsid w:val="00411A84"/>
    <w:rsid w:val="00412B75"/>
    <w:rsid w:val="004166D1"/>
    <w:rsid w:val="0042119F"/>
    <w:rsid w:val="004224ED"/>
    <w:rsid w:val="00424B38"/>
    <w:rsid w:val="00424DB4"/>
    <w:rsid w:val="00426B3C"/>
    <w:rsid w:val="004275A5"/>
    <w:rsid w:val="00430164"/>
    <w:rsid w:val="00430577"/>
    <w:rsid w:val="00434171"/>
    <w:rsid w:val="00434638"/>
    <w:rsid w:val="0043498B"/>
    <w:rsid w:val="00435529"/>
    <w:rsid w:val="00437CBC"/>
    <w:rsid w:val="00441B3F"/>
    <w:rsid w:val="004424F1"/>
    <w:rsid w:val="00442C4D"/>
    <w:rsid w:val="004438DF"/>
    <w:rsid w:val="00443EE3"/>
    <w:rsid w:val="004478FC"/>
    <w:rsid w:val="0045020F"/>
    <w:rsid w:val="004504C9"/>
    <w:rsid w:val="00453D76"/>
    <w:rsid w:val="00456409"/>
    <w:rsid w:val="0045781D"/>
    <w:rsid w:val="00463821"/>
    <w:rsid w:val="00473B02"/>
    <w:rsid w:val="00474D32"/>
    <w:rsid w:val="004761F3"/>
    <w:rsid w:val="00484631"/>
    <w:rsid w:val="0048522C"/>
    <w:rsid w:val="004912EE"/>
    <w:rsid w:val="0049258F"/>
    <w:rsid w:val="0049278C"/>
    <w:rsid w:val="00493DCF"/>
    <w:rsid w:val="00494A2E"/>
    <w:rsid w:val="004A446A"/>
    <w:rsid w:val="004A64BA"/>
    <w:rsid w:val="004B7CB3"/>
    <w:rsid w:val="004C2091"/>
    <w:rsid w:val="004C3A78"/>
    <w:rsid w:val="004C6FEA"/>
    <w:rsid w:val="004D7C39"/>
    <w:rsid w:val="004E0DFA"/>
    <w:rsid w:val="004E4B2B"/>
    <w:rsid w:val="004E4D80"/>
    <w:rsid w:val="004E57C4"/>
    <w:rsid w:val="004F5CB2"/>
    <w:rsid w:val="004F6996"/>
    <w:rsid w:val="004F69B3"/>
    <w:rsid w:val="004F74EB"/>
    <w:rsid w:val="00500A63"/>
    <w:rsid w:val="005027A4"/>
    <w:rsid w:val="00502E0B"/>
    <w:rsid w:val="00505451"/>
    <w:rsid w:val="00505F25"/>
    <w:rsid w:val="005160FA"/>
    <w:rsid w:val="00522227"/>
    <w:rsid w:val="0053025D"/>
    <w:rsid w:val="00531CE9"/>
    <w:rsid w:val="0053467B"/>
    <w:rsid w:val="00537723"/>
    <w:rsid w:val="00540FBA"/>
    <w:rsid w:val="0054223A"/>
    <w:rsid w:val="00543733"/>
    <w:rsid w:val="005451E0"/>
    <w:rsid w:val="00545E31"/>
    <w:rsid w:val="00546EE3"/>
    <w:rsid w:val="00550008"/>
    <w:rsid w:val="00552671"/>
    <w:rsid w:val="00554EF4"/>
    <w:rsid w:val="005560D5"/>
    <w:rsid w:val="0055773F"/>
    <w:rsid w:val="005626B7"/>
    <w:rsid w:val="00562DEF"/>
    <w:rsid w:val="00564C63"/>
    <w:rsid w:val="00566863"/>
    <w:rsid w:val="00570350"/>
    <w:rsid w:val="0057222F"/>
    <w:rsid w:val="00572F44"/>
    <w:rsid w:val="00574118"/>
    <w:rsid w:val="0057427A"/>
    <w:rsid w:val="00575724"/>
    <w:rsid w:val="005757FD"/>
    <w:rsid w:val="00575E2B"/>
    <w:rsid w:val="00576138"/>
    <w:rsid w:val="00576398"/>
    <w:rsid w:val="0057675B"/>
    <w:rsid w:val="00580330"/>
    <w:rsid w:val="0058114E"/>
    <w:rsid w:val="00581EE9"/>
    <w:rsid w:val="00582D2C"/>
    <w:rsid w:val="00583CC1"/>
    <w:rsid w:val="0058420D"/>
    <w:rsid w:val="00586201"/>
    <w:rsid w:val="0058699B"/>
    <w:rsid w:val="00586FDC"/>
    <w:rsid w:val="0059270B"/>
    <w:rsid w:val="00594208"/>
    <w:rsid w:val="00596FAE"/>
    <w:rsid w:val="005A2D6E"/>
    <w:rsid w:val="005A4803"/>
    <w:rsid w:val="005B392F"/>
    <w:rsid w:val="005B4A43"/>
    <w:rsid w:val="005B6A00"/>
    <w:rsid w:val="005B6A13"/>
    <w:rsid w:val="005B72DD"/>
    <w:rsid w:val="005B7BC6"/>
    <w:rsid w:val="005C266A"/>
    <w:rsid w:val="005C3419"/>
    <w:rsid w:val="005C3D43"/>
    <w:rsid w:val="005C4B00"/>
    <w:rsid w:val="005C5567"/>
    <w:rsid w:val="005C5FB9"/>
    <w:rsid w:val="005C7146"/>
    <w:rsid w:val="005D025E"/>
    <w:rsid w:val="005D2AD8"/>
    <w:rsid w:val="005D326B"/>
    <w:rsid w:val="005D7A4F"/>
    <w:rsid w:val="005E1561"/>
    <w:rsid w:val="005E3247"/>
    <w:rsid w:val="005E6E86"/>
    <w:rsid w:val="005E7303"/>
    <w:rsid w:val="005E731A"/>
    <w:rsid w:val="005E7BA2"/>
    <w:rsid w:val="005F382D"/>
    <w:rsid w:val="005F4811"/>
    <w:rsid w:val="00604374"/>
    <w:rsid w:val="0061034D"/>
    <w:rsid w:val="006142B8"/>
    <w:rsid w:val="00617DCE"/>
    <w:rsid w:val="00620B7F"/>
    <w:rsid w:val="006223D6"/>
    <w:rsid w:val="00624C94"/>
    <w:rsid w:val="00624E6A"/>
    <w:rsid w:val="0062556E"/>
    <w:rsid w:val="0062791B"/>
    <w:rsid w:val="00630A9F"/>
    <w:rsid w:val="006325B4"/>
    <w:rsid w:val="00633697"/>
    <w:rsid w:val="00635EF3"/>
    <w:rsid w:val="00641990"/>
    <w:rsid w:val="0064731A"/>
    <w:rsid w:val="00652462"/>
    <w:rsid w:val="006545AF"/>
    <w:rsid w:val="00655D14"/>
    <w:rsid w:val="0066222C"/>
    <w:rsid w:val="00662FDB"/>
    <w:rsid w:val="00663060"/>
    <w:rsid w:val="006643DE"/>
    <w:rsid w:val="006670AC"/>
    <w:rsid w:val="006678D1"/>
    <w:rsid w:val="006679F4"/>
    <w:rsid w:val="00667AD7"/>
    <w:rsid w:val="00672D2C"/>
    <w:rsid w:val="00673D2C"/>
    <w:rsid w:val="00676D61"/>
    <w:rsid w:val="00681320"/>
    <w:rsid w:val="00681FEF"/>
    <w:rsid w:val="00682AF7"/>
    <w:rsid w:val="0069040C"/>
    <w:rsid w:val="00693A54"/>
    <w:rsid w:val="006945DF"/>
    <w:rsid w:val="00695042"/>
    <w:rsid w:val="0069642A"/>
    <w:rsid w:val="0069650D"/>
    <w:rsid w:val="006A0EFE"/>
    <w:rsid w:val="006A1113"/>
    <w:rsid w:val="006A1471"/>
    <w:rsid w:val="006A3B27"/>
    <w:rsid w:val="006A531E"/>
    <w:rsid w:val="006A5FDD"/>
    <w:rsid w:val="006B2C54"/>
    <w:rsid w:val="006C0014"/>
    <w:rsid w:val="006C4EEC"/>
    <w:rsid w:val="006C5B8F"/>
    <w:rsid w:val="006D10FA"/>
    <w:rsid w:val="006D345B"/>
    <w:rsid w:val="006D35E0"/>
    <w:rsid w:val="006D4BD4"/>
    <w:rsid w:val="006E2E26"/>
    <w:rsid w:val="006E58B0"/>
    <w:rsid w:val="006E5C3C"/>
    <w:rsid w:val="006F028C"/>
    <w:rsid w:val="006F5C91"/>
    <w:rsid w:val="006F7DD9"/>
    <w:rsid w:val="007033A6"/>
    <w:rsid w:val="00707BF7"/>
    <w:rsid w:val="00707C61"/>
    <w:rsid w:val="007105AA"/>
    <w:rsid w:val="0071296F"/>
    <w:rsid w:val="007138D9"/>
    <w:rsid w:val="007212DE"/>
    <w:rsid w:val="00721519"/>
    <w:rsid w:val="00722479"/>
    <w:rsid w:val="00724805"/>
    <w:rsid w:val="00733E7D"/>
    <w:rsid w:val="007349B9"/>
    <w:rsid w:val="00740E1E"/>
    <w:rsid w:val="007423ED"/>
    <w:rsid w:val="00743F40"/>
    <w:rsid w:val="00745821"/>
    <w:rsid w:val="00747E9C"/>
    <w:rsid w:val="007523FD"/>
    <w:rsid w:val="0076419E"/>
    <w:rsid w:val="0076769B"/>
    <w:rsid w:val="00773EB1"/>
    <w:rsid w:val="0077487E"/>
    <w:rsid w:val="00774CAC"/>
    <w:rsid w:val="0077503D"/>
    <w:rsid w:val="007860B9"/>
    <w:rsid w:val="00790887"/>
    <w:rsid w:val="00791C65"/>
    <w:rsid w:val="00795065"/>
    <w:rsid w:val="007966FF"/>
    <w:rsid w:val="007A03BE"/>
    <w:rsid w:val="007A0592"/>
    <w:rsid w:val="007A14C8"/>
    <w:rsid w:val="007A1A1F"/>
    <w:rsid w:val="007A21BD"/>
    <w:rsid w:val="007A22C8"/>
    <w:rsid w:val="007A79A1"/>
    <w:rsid w:val="007B30AC"/>
    <w:rsid w:val="007B4F4A"/>
    <w:rsid w:val="007B6FC5"/>
    <w:rsid w:val="007C1B6F"/>
    <w:rsid w:val="007D2C58"/>
    <w:rsid w:val="007D2E45"/>
    <w:rsid w:val="007D6F1E"/>
    <w:rsid w:val="007E0DF4"/>
    <w:rsid w:val="007E2142"/>
    <w:rsid w:val="007F2B48"/>
    <w:rsid w:val="007F2D3F"/>
    <w:rsid w:val="007F466E"/>
    <w:rsid w:val="007F4C43"/>
    <w:rsid w:val="007F601C"/>
    <w:rsid w:val="0080312E"/>
    <w:rsid w:val="00804097"/>
    <w:rsid w:val="00804F47"/>
    <w:rsid w:val="0080616B"/>
    <w:rsid w:val="00807715"/>
    <w:rsid w:val="00811C3E"/>
    <w:rsid w:val="00812474"/>
    <w:rsid w:val="00812497"/>
    <w:rsid w:val="00814DCF"/>
    <w:rsid w:val="008156EF"/>
    <w:rsid w:val="00816DC1"/>
    <w:rsid w:val="00820414"/>
    <w:rsid w:val="0082254B"/>
    <w:rsid w:val="0082341D"/>
    <w:rsid w:val="00823A9E"/>
    <w:rsid w:val="008249EB"/>
    <w:rsid w:val="00825840"/>
    <w:rsid w:val="00826B2A"/>
    <w:rsid w:val="008309E1"/>
    <w:rsid w:val="008358B4"/>
    <w:rsid w:val="0083673B"/>
    <w:rsid w:val="00837217"/>
    <w:rsid w:val="00837287"/>
    <w:rsid w:val="008403DF"/>
    <w:rsid w:val="00842C24"/>
    <w:rsid w:val="0084335F"/>
    <w:rsid w:val="00846BF3"/>
    <w:rsid w:val="008477E1"/>
    <w:rsid w:val="00851721"/>
    <w:rsid w:val="00851A26"/>
    <w:rsid w:val="00862770"/>
    <w:rsid w:val="00864E53"/>
    <w:rsid w:val="00864E85"/>
    <w:rsid w:val="008670A5"/>
    <w:rsid w:val="00867CD9"/>
    <w:rsid w:val="008727DD"/>
    <w:rsid w:val="008842C7"/>
    <w:rsid w:val="00890A9E"/>
    <w:rsid w:val="0089240E"/>
    <w:rsid w:val="00893792"/>
    <w:rsid w:val="008952E4"/>
    <w:rsid w:val="00896A78"/>
    <w:rsid w:val="008A1877"/>
    <w:rsid w:val="008A215E"/>
    <w:rsid w:val="008A224E"/>
    <w:rsid w:val="008A7D79"/>
    <w:rsid w:val="008B0D57"/>
    <w:rsid w:val="008B1728"/>
    <w:rsid w:val="008C389E"/>
    <w:rsid w:val="008C5B98"/>
    <w:rsid w:val="008D09DB"/>
    <w:rsid w:val="008D111B"/>
    <w:rsid w:val="008D1A39"/>
    <w:rsid w:val="008D1BBE"/>
    <w:rsid w:val="008D6919"/>
    <w:rsid w:val="008E17C9"/>
    <w:rsid w:val="008E4748"/>
    <w:rsid w:val="008E4E0E"/>
    <w:rsid w:val="008E5D8E"/>
    <w:rsid w:val="008F3711"/>
    <w:rsid w:val="008F6BD3"/>
    <w:rsid w:val="008F74B4"/>
    <w:rsid w:val="009006E6"/>
    <w:rsid w:val="009008DC"/>
    <w:rsid w:val="0090131E"/>
    <w:rsid w:val="009022AE"/>
    <w:rsid w:val="00905709"/>
    <w:rsid w:val="00905C21"/>
    <w:rsid w:val="00911FFA"/>
    <w:rsid w:val="009138DE"/>
    <w:rsid w:val="0091397F"/>
    <w:rsid w:val="0091490B"/>
    <w:rsid w:val="00916014"/>
    <w:rsid w:val="00916FBB"/>
    <w:rsid w:val="00920A5F"/>
    <w:rsid w:val="00921188"/>
    <w:rsid w:val="00923FCC"/>
    <w:rsid w:val="0092500C"/>
    <w:rsid w:val="00930B23"/>
    <w:rsid w:val="0093559B"/>
    <w:rsid w:val="00935863"/>
    <w:rsid w:val="009364E8"/>
    <w:rsid w:val="00940A91"/>
    <w:rsid w:val="009417F6"/>
    <w:rsid w:val="009434F0"/>
    <w:rsid w:val="0094406C"/>
    <w:rsid w:val="00945E9F"/>
    <w:rsid w:val="00947544"/>
    <w:rsid w:val="0095659F"/>
    <w:rsid w:val="009566F9"/>
    <w:rsid w:val="0095745A"/>
    <w:rsid w:val="00957F40"/>
    <w:rsid w:val="009615A9"/>
    <w:rsid w:val="00963006"/>
    <w:rsid w:val="00964529"/>
    <w:rsid w:val="00967338"/>
    <w:rsid w:val="009774FC"/>
    <w:rsid w:val="0098149F"/>
    <w:rsid w:val="00983670"/>
    <w:rsid w:val="00985218"/>
    <w:rsid w:val="0099135A"/>
    <w:rsid w:val="00993836"/>
    <w:rsid w:val="00997221"/>
    <w:rsid w:val="009A3CE4"/>
    <w:rsid w:val="009A5E1C"/>
    <w:rsid w:val="009B1744"/>
    <w:rsid w:val="009B1AE5"/>
    <w:rsid w:val="009B2059"/>
    <w:rsid w:val="009B2CFF"/>
    <w:rsid w:val="009C1934"/>
    <w:rsid w:val="009C4DE2"/>
    <w:rsid w:val="009C5B60"/>
    <w:rsid w:val="009C5C30"/>
    <w:rsid w:val="009C64B4"/>
    <w:rsid w:val="009D0DF8"/>
    <w:rsid w:val="009D4A84"/>
    <w:rsid w:val="009D504E"/>
    <w:rsid w:val="009E1D70"/>
    <w:rsid w:val="009E270B"/>
    <w:rsid w:val="009E5F63"/>
    <w:rsid w:val="009F1C5F"/>
    <w:rsid w:val="009F68C2"/>
    <w:rsid w:val="00A04DF9"/>
    <w:rsid w:val="00A06A8D"/>
    <w:rsid w:val="00A13A3A"/>
    <w:rsid w:val="00A144B9"/>
    <w:rsid w:val="00A164C8"/>
    <w:rsid w:val="00A21270"/>
    <w:rsid w:val="00A218CE"/>
    <w:rsid w:val="00A24D68"/>
    <w:rsid w:val="00A25229"/>
    <w:rsid w:val="00A27719"/>
    <w:rsid w:val="00A27C2B"/>
    <w:rsid w:val="00A32714"/>
    <w:rsid w:val="00A40455"/>
    <w:rsid w:val="00A420F1"/>
    <w:rsid w:val="00A45955"/>
    <w:rsid w:val="00A46CE3"/>
    <w:rsid w:val="00A47AF8"/>
    <w:rsid w:val="00A50E1E"/>
    <w:rsid w:val="00A51A92"/>
    <w:rsid w:val="00A51D5E"/>
    <w:rsid w:val="00A5221D"/>
    <w:rsid w:val="00A5592B"/>
    <w:rsid w:val="00A55D27"/>
    <w:rsid w:val="00A56CE1"/>
    <w:rsid w:val="00A6166C"/>
    <w:rsid w:val="00A64430"/>
    <w:rsid w:val="00A6453C"/>
    <w:rsid w:val="00A65421"/>
    <w:rsid w:val="00A6559A"/>
    <w:rsid w:val="00A66993"/>
    <w:rsid w:val="00A670B8"/>
    <w:rsid w:val="00A678F5"/>
    <w:rsid w:val="00A70CFB"/>
    <w:rsid w:val="00A74DAB"/>
    <w:rsid w:val="00A75639"/>
    <w:rsid w:val="00A809B5"/>
    <w:rsid w:val="00A81CA0"/>
    <w:rsid w:val="00A84922"/>
    <w:rsid w:val="00A941FA"/>
    <w:rsid w:val="00A945C9"/>
    <w:rsid w:val="00A9484A"/>
    <w:rsid w:val="00A97113"/>
    <w:rsid w:val="00AA12F4"/>
    <w:rsid w:val="00AA2EAC"/>
    <w:rsid w:val="00AA57DB"/>
    <w:rsid w:val="00AA77F1"/>
    <w:rsid w:val="00AB3410"/>
    <w:rsid w:val="00AB377E"/>
    <w:rsid w:val="00AB62CD"/>
    <w:rsid w:val="00AC1066"/>
    <w:rsid w:val="00AC1B53"/>
    <w:rsid w:val="00AC23B6"/>
    <w:rsid w:val="00AC3B40"/>
    <w:rsid w:val="00AD36F1"/>
    <w:rsid w:val="00AD3A8B"/>
    <w:rsid w:val="00AD4570"/>
    <w:rsid w:val="00AD58EF"/>
    <w:rsid w:val="00AD5E1C"/>
    <w:rsid w:val="00AE0984"/>
    <w:rsid w:val="00AE09AF"/>
    <w:rsid w:val="00AE2AFC"/>
    <w:rsid w:val="00AF2FAB"/>
    <w:rsid w:val="00AF3751"/>
    <w:rsid w:val="00B005A2"/>
    <w:rsid w:val="00B020AD"/>
    <w:rsid w:val="00B06A3B"/>
    <w:rsid w:val="00B06F9A"/>
    <w:rsid w:val="00B1072A"/>
    <w:rsid w:val="00B1106C"/>
    <w:rsid w:val="00B11807"/>
    <w:rsid w:val="00B13821"/>
    <w:rsid w:val="00B1406E"/>
    <w:rsid w:val="00B14896"/>
    <w:rsid w:val="00B153B7"/>
    <w:rsid w:val="00B2085C"/>
    <w:rsid w:val="00B210BF"/>
    <w:rsid w:val="00B23941"/>
    <w:rsid w:val="00B35ABC"/>
    <w:rsid w:val="00B37BCC"/>
    <w:rsid w:val="00B43DB6"/>
    <w:rsid w:val="00B44FA6"/>
    <w:rsid w:val="00B50CA1"/>
    <w:rsid w:val="00B54A4A"/>
    <w:rsid w:val="00B5758A"/>
    <w:rsid w:val="00B62B77"/>
    <w:rsid w:val="00B63960"/>
    <w:rsid w:val="00B67F77"/>
    <w:rsid w:val="00B720CE"/>
    <w:rsid w:val="00B73867"/>
    <w:rsid w:val="00B75333"/>
    <w:rsid w:val="00B753C6"/>
    <w:rsid w:val="00B756DC"/>
    <w:rsid w:val="00B76351"/>
    <w:rsid w:val="00B820BC"/>
    <w:rsid w:val="00B83FC2"/>
    <w:rsid w:val="00B9122C"/>
    <w:rsid w:val="00B913E2"/>
    <w:rsid w:val="00B94445"/>
    <w:rsid w:val="00BA02FC"/>
    <w:rsid w:val="00BA40B1"/>
    <w:rsid w:val="00BB0113"/>
    <w:rsid w:val="00BB035E"/>
    <w:rsid w:val="00BB3184"/>
    <w:rsid w:val="00BB3F7B"/>
    <w:rsid w:val="00BB5A00"/>
    <w:rsid w:val="00BC047F"/>
    <w:rsid w:val="00BC0D24"/>
    <w:rsid w:val="00BC1881"/>
    <w:rsid w:val="00BC2A85"/>
    <w:rsid w:val="00BC2B89"/>
    <w:rsid w:val="00BC5056"/>
    <w:rsid w:val="00BC5735"/>
    <w:rsid w:val="00BC68D2"/>
    <w:rsid w:val="00BC70A8"/>
    <w:rsid w:val="00BD17C6"/>
    <w:rsid w:val="00BD29A1"/>
    <w:rsid w:val="00BD3A36"/>
    <w:rsid w:val="00BD728D"/>
    <w:rsid w:val="00BD78AB"/>
    <w:rsid w:val="00BE02D2"/>
    <w:rsid w:val="00BE0FEC"/>
    <w:rsid w:val="00BE31B5"/>
    <w:rsid w:val="00BE3A9C"/>
    <w:rsid w:val="00BE4CFB"/>
    <w:rsid w:val="00BE6D6B"/>
    <w:rsid w:val="00BF07AF"/>
    <w:rsid w:val="00BF0EBC"/>
    <w:rsid w:val="00BF29C0"/>
    <w:rsid w:val="00C01558"/>
    <w:rsid w:val="00C0229B"/>
    <w:rsid w:val="00C0377B"/>
    <w:rsid w:val="00C04306"/>
    <w:rsid w:val="00C07E24"/>
    <w:rsid w:val="00C118A3"/>
    <w:rsid w:val="00C11D86"/>
    <w:rsid w:val="00C2048A"/>
    <w:rsid w:val="00C209FE"/>
    <w:rsid w:val="00C20EC2"/>
    <w:rsid w:val="00C21CE8"/>
    <w:rsid w:val="00C22544"/>
    <w:rsid w:val="00C248A3"/>
    <w:rsid w:val="00C248E1"/>
    <w:rsid w:val="00C27DB0"/>
    <w:rsid w:val="00C314CD"/>
    <w:rsid w:val="00C31EE1"/>
    <w:rsid w:val="00C32B42"/>
    <w:rsid w:val="00C32BAC"/>
    <w:rsid w:val="00C333B4"/>
    <w:rsid w:val="00C355B8"/>
    <w:rsid w:val="00C35E8C"/>
    <w:rsid w:val="00C431CF"/>
    <w:rsid w:val="00C43269"/>
    <w:rsid w:val="00C448E6"/>
    <w:rsid w:val="00C47D52"/>
    <w:rsid w:val="00C5117E"/>
    <w:rsid w:val="00C53AFD"/>
    <w:rsid w:val="00C549A1"/>
    <w:rsid w:val="00C55552"/>
    <w:rsid w:val="00C56DB1"/>
    <w:rsid w:val="00C57521"/>
    <w:rsid w:val="00C61056"/>
    <w:rsid w:val="00C6176F"/>
    <w:rsid w:val="00C62228"/>
    <w:rsid w:val="00C63871"/>
    <w:rsid w:val="00C64327"/>
    <w:rsid w:val="00C6474F"/>
    <w:rsid w:val="00C65E05"/>
    <w:rsid w:val="00C669D1"/>
    <w:rsid w:val="00C66FDF"/>
    <w:rsid w:val="00C6797A"/>
    <w:rsid w:val="00C67EAC"/>
    <w:rsid w:val="00C71253"/>
    <w:rsid w:val="00C7202C"/>
    <w:rsid w:val="00C722E2"/>
    <w:rsid w:val="00C74585"/>
    <w:rsid w:val="00C75C15"/>
    <w:rsid w:val="00C77B35"/>
    <w:rsid w:val="00C81E8B"/>
    <w:rsid w:val="00C87342"/>
    <w:rsid w:val="00C93C29"/>
    <w:rsid w:val="00C94190"/>
    <w:rsid w:val="00C944EC"/>
    <w:rsid w:val="00C94C21"/>
    <w:rsid w:val="00C94FFF"/>
    <w:rsid w:val="00C953AF"/>
    <w:rsid w:val="00C96CD2"/>
    <w:rsid w:val="00C97144"/>
    <w:rsid w:val="00CA00F9"/>
    <w:rsid w:val="00CA3474"/>
    <w:rsid w:val="00CB02FE"/>
    <w:rsid w:val="00CB0DF0"/>
    <w:rsid w:val="00CB194A"/>
    <w:rsid w:val="00CB4271"/>
    <w:rsid w:val="00CC0C30"/>
    <w:rsid w:val="00CC6560"/>
    <w:rsid w:val="00CC72F8"/>
    <w:rsid w:val="00CC7881"/>
    <w:rsid w:val="00CD11E6"/>
    <w:rsid w:val="00CD61BF"/>
    <w:rsid w:val="00CD7D1A"/>
    <w:rsid w:val="00CE0D5F"/>
    <w:rsid w:val="00CE2048"/>
    <w:rsid w:val="00CE55F8"/>
    <w:rsid w:val="00CE7854"/>
    <w:rsid w:val="00CE7C87"/>
    <w:rsid w:val="00CF0A32"/>
    <w:rsid w:val="00CF0B1E"/>
    <w:rsid w:val="00CF2D5E"/>
    <w:rsid w:val="00CF3129"/>
    <w:rsid w:val="00CF435C"/>
    <w:rsid w:val="00CF48FD"/>
    <w:rsid w:val="00CF5FCD"/>
    <w:rsid w:val="00D01411"/>
    <w:rsid w:val="00D0212A"/>
    <w:rsid w:val="00D03D74"/>
    <w:rsid w:val="00D05C71"/>
    <w:rsid w:val="00D15D90"/>
    <w:rsid w:val="00D17803"/>
    <w:rsid w:val="00D24968"/>
    <w:rsid w:val="00D31405"/>
    <w:rsid w:val="00D32D73"/>
    <w:rsid w:val="00D36E9E"/>
    <w:rsid w:val="00D4039F"/>
    <w:rsid w:val="00D41CC2"/>
    <w:rsid w:val="00D41F6F"/>
    <w:rsid w:val="00D430B4"/>
    <w:rsid w:val="00D43510"/>
    <w:rsid w:val="00D43AE5"/>
    <w:rsid w:val="00D50566"/>
    <w:rsid w:val="00D550C6"/>
    <w:rsid w:val="00D55744"/>
    <w:rsid w:val="00D57348"/>
    <w:rsid w:val="00D5781A"/>
    <w:rsid w:val="00D608CC"/>
    <w:rsid w:val="00D63020"/>
    <w:rsid w:val="00D643B7"/>
    <w:rsid w:val="00D71B2B"/>
    <w:rsid w:val="00D73E72"/>
    <w:rsid w:val="00D76916"/>
    <w:rsid w:val="00D77470"/>
    <w:rsid w:val="00D8207E"/>
    <w:rsid w:val="00D8244F"/>
    <w:rsid w:val="00D86A0F"/>
    <w:rsid w:val="00D87EF2"/>
    <w:rsid w:val="00D91DAE"/>
    <w:rsid w:val="00D9267D"/>
    <w:rsid w:val="00D93AAD"/>
    <w:rsid w:val="00D95346"/>
    <w:rsid w:val="00D974A5"/>
    <w:rsid w:val="00D97F37"/>
    <w:rsid w:val="00DA1861"/>
    <w:rsid w:val="00DB1CB1"/>
    <w:rsid w:val="00DB4EC4"/>
    <w:rsid w:val="00DB5EA4"/>
    <w:rsid w:val="00DC11E7"/>
    <w:rsid w:val="00DC34AA"/>
    <w:rsid w:val="00DC38DA"/>
    <w:rsid w:val="00DC51C1"/>
    <w:rsid w:val="00DC594D"/>
    <w:rsid w:val="00DD3E46"/>
    <w:rsid w:val="00DD5B65"/>
    <w:rsid w:val="00DE1E27"/>
    <w:rsid w:val="00DE2EE7"/>
    <w:rsid w:val="00DF3C38"/>
    <w:rsid w:val="00DF479B"/>
    <w:rsid w:val="00E03879"/>
    <w:rsid w:val="00E03CEA"/>
    <w:rsid w:val="00E11FA7"/>
    <w:rsid w:val="00E14391"/>
    <w:rsid w:val="00E250E8"/>
    <w:rsid w:val="00E32E53"/>
    <w:rsid w:val="00E331F6"/>
    <w:rsid w:val="00E33E81"/>
    <w:rsid w:val="00E35529"/>
    <w:rsid w:val="00E42D9E"/>
    <w:rsid w:val="00E43EDE"/>
    <w:rsid w:val="00E448C3"/>
    <w:rsid w:val="00E45242"/>
    <w:rsid w:val="00E46A50"/>
    <w:rsid w:val="00E50E36"/>
    <w:rsid w:val="00E53E68"/>
    <w:rsid w:val="00E5684F"/>
    <w:rsid w:val="00E63655"/>
    <w:rsid w:val="00E63D37"/>
    <w:rsid w:val="00E63F87"/>
    <w:rsid w:val="00E640AA"/>
    <w:rsid w:val="00E6509C"/>
    <w:rsid w:val="00E72858"/>
    <w:rsid w:val="00E74831"/>
    <w:rsid w:val="00E757BA"/>
    <w:rsid w:val="00E76CBE"/>
    <w:rsid w:val="00E816F8"/>
    <w:rsid w:val="00E8654B"/>
    <w:rsid w:val="00E942AA"/>
    <w:rsid w:val="00E949D4"/>
    <w:rsid w:val="00E94DBD"/>
    <w:rsid w:val="00E96254"/>
    <w:rsid w:val="00E97656"/>
    <w:rsid w:val="00EA1CF2"/>
    <w:rsid w:val="00EA284C"/>
    <w:rsid w:val="00EA41B8"/>
    <w:rsid w:val="00EA60D0"/>
    <w:rsid w:val="00EA6849"/>
    <w:rsid w:val="00EB00F3"/>
    <w:rsid w:val="00EB02E9"/>
    <w:rsid w:val="00EB16CC"/>
    <w:rsid w:val="00EB44A5"/>
    <w:rsid w:val="00EB65F2"/>
    <w:rsid w:val="00EB76E9"/>
    <w:rsid w:val="00EB7D92"/>
    <w:rsid w:val="00EC4B18"/>
    <w:rsid w:val="00ED03AA"/>
    <w:rsid w:val="00ED13ED"/>
    <w:rsid w:val="00ED1EEA"/>
    <w:rsid w:val="00ED3F9E"/>
    <w:rsid w:val="00ED77FC"/>
    <w:rsid w:val="00EE3A94"/>
    <w:rsid w:val="00EE5B98"/>
    <w:rsid w:val="00EE5EAA"/>
    <w:rsid w:val="00EF1EEC"/>
    <w:rsid w:val="00EF349C"/>
    <w:rsid w:val="00EF4863"/>
    <w:rsid w:val="00F06222"/>
    <w:rsid w:val="00F0642F"/>
    <w:rsid w:val="00F126A2"/>
    <w:rsid w:val="00F1408F"/>
    <w:rsid w:val="00F141E2"/>
    <w:rsid w:val="00F1454E"/>
    <w:rsid w:val="00F17681"/>
    <w:rsid w:val="00F17F4D"/>
    <w:rsid w:val="00F21FF2"/>
    <w:rsid w:val="00F231B9"/>
    <w:rsid w:val="00F27223"/>
    <w:rsid w:val="00F31A55"/>
    <w:rsid w:val="00F36318"/>
    <w:rsid w:val="00F37D4B"/>
    <w:rsid w:val="00F41A98"/>
    <w:rsid w:val="00F46017"/>
    <w:rsid w:val="00F52B4D"/>
    <w:rsid w:val="00F55EDE"/>
    <w:rsid w:val="00F563C9"/>
    <w:rsid w:val="00F563CD"/>
    <w:rsid w:val="00F56A2B"/>
    <w:rsid w:val="00F60FD1"/>
    <w:rsid w:val="00F61B1C"/>
    <w:rsid w:val="00F6214F"/>
    <w:rsid w:val="00F71309"/>
    <w:rsid w:val="00F71A37"/>
    <w:rsid w:val="00F72C72"/>
    <w:rsid w:val="00F7306E"/>
    <w:rsid w:val="00F81329"/>
    <w:rsid w:val="00F8277E"/>
    <w:rsid w:val="00F86E70"/>
    <w:rsid w:val="00F878AF"/>
    <w:rsid w:val="00F915B9"/>
    <w:rsid w:val="00F97D25"/>
    <w:rsid w:val="00FA0705"/>
    <w:rsid w:val="00FA1519"/>
    <w:rsid w:val="00FA3AD2"/>
    <w:rsid w:val="00FA51D7"/>
    <w:rsid w:val="00FB009B"/>
    <w:rsid w:val="00FB374C"/>
    <w:rsid w:val="00FB4F99"/>
    <w:rsid w:val="00FB6F75"/>
    <w:rsid w:val="00FC2124"/>
    <w:rsid w:val="00FC2545"/>
    <w:rsid w:val="00FC3B7B"/>
    <w:rsid w:val="00FC5D76"/>
    <w:rsid w:val="00FD122E"/>
    <w:rsid w:val="00FD21D4"/>
    <w:rsid w:val="00FD4332"/>
    <w:rsid w:val="00FD44A1"/>
    <w:rsid w:val="00FD5AB2"/>
    <w:rsid w:val="00FD75AF"/>
    <w:rsid w:val="00FE2FE1"/>
    <w:rsid w:val="00FE6218"/>
    <w:rsid w:val="00FE64FC"/>
    <w:rsid w:val="00FE7684"/>
    <w:rsid w:val="00FF31F7"/>
    <w:rsid w:val="00FF3420"/>
    <w:rsid w:val="00FF4BFD"/>
    <w:rsid w:val="00FF6B25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7DB0"/>
    <w:rPr>
      <w:sz w:val="24"/>
      <w:szCs w:val="24"/>
    </w:rPr>
  </w:style>
  <w:style w:type="paragraph" w:styleId="3">
    <w:name w:val="heading 3"/>
    <w:basedOn w:val="a0"/>
    <w:next w:val="a0"/>
    <w:qFormat/>
    <w:rsid w:val="00C65E05"/>
    <w:pPr>
      <w:keepNext/>
      <w:spacing w:line="240" w:lineRule="atLeast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C65E05"/>
    <w:pPr>
      <w:keepNext/>
      <w:spacing w:line="240" w:lineRule="atLeast"/>
      <w:jc w:val="center"/>
      <w:outlineLvl w:val="3"/>
    </w:pPr>
    <w:rPr>
      <w:b/>
      <w:bCs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81E8B"/>
    <w:pPr>
      <w:spacing w:before="100" w:beforeAutospacing="1" w:after="100" w:afterAutospacing="1"/>
    </w:pPr>
  </w:style>
  <w:style w:type="paragraph" w:styleId="a5">
    <w:name w:val="Title"/>
    <w:basedOn w:val="a0"/>
    <w:qFormat/>
    <w:rsid w:val="00CF2D5E"/>
    <w:pPr>
      <w:jc w:val="center"/>
    </w:pPr>
    <w:rPr>
      <w:b/>
      <w:bCs/>
    </w:rPr>
  </w:style>
  <w:style w:type="paragraph" w:styleId="30">
    <w:name w:val="Body Text 3"/>
    <w:basedOn w:val="a0"/>
    <w:rsid w:val="00AB3410"/>
    <w:pPr>
      <w:jc w:val="both"/>
    </w:pPr>
    <w:rPr>
      <w:sz w:val="26"/>
    </w:rPr>
  </w:style>
  <w:style w:type="paragraph" w:customStyle="1" w:styleId="21">
    <w:name w:val="Основной текст 21"/>
    <w:basedOn w:val="a0"/>
    <w:rsid w:val="00437CBC"/>
    <w:pPr>
      <w:ind w:firstLine="720"/>
      <w:jc w:val="both"/>
    </w:pPr>
    <w:rPr>
      <w:sz w:val="28"/>
      <w:szCs w:val="20"/>
    </w:rPr>
  </w:style>
  <w:style w:type="paragraph" w:styleId="a6">
    <w:name w:val="header"/>
    <w:basedOn w:val="a0"/>
    <w:rsid w:val="00437CB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437CBC"/>
  </w:style>
  <w:style w:type="paragraph" w:styleId="a8">
    <w:name w:val="Body Text Indent"/>
    <w:basedOn w:val="a0"/>
    <w:link w:val="a9"/>
    <w:rsid w:val="00A678F5"/>
    <w:pPr>
      <w:spacing w:after="120"/>
      <w:ind w:left="283"/>
    </w:pPr>
  </w:style>
  <w:style w:type="paragraph" w:styleId="31">
    <w:name w:val="Body Text Indent 3"/>
    <w:basedOn w:val="a0"/>
    <w:rsid w:val="00FC3B7B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 Знак Знак Знак Знак Знак Знак Знак Знак"/>
    <w:basedOn w:val="a0"/>
    <w:autoRedefine/>
    <w:rsid w:val="009434F0"/>
    <w:pPr>
      <w:spacing w:after="160" w:line="240" w:lineRule="exact"/>
      <w:ind w:left="26"/>
    </w:pPr>
    <w:rPr>
      <w:lang w:val="en-US" w:eastAsia="en-US"/>
    </w:rPr>
  </w:style>
  <w:style w:type="paragraph" w:styleId="ab">
    <w:name w:val="Balloon Text"/>
    <w:basedOn w:val="a0"/>
    <w:semiHidden/>
    <w:rsid w:val="00E11FA7"/>
    <w:rPr>
      <w:rFonts w:ascii="Tahoma" w:hAnsi="Tahoma" w:cs="Tahoma"/>
      <w:sz w:val="16"/>
      <w:szCs w:val="16"/>
    </w:rPr>
  </w:style>
  <w:style w:type="paragraph" w:styleId="ac">
    <w:name w:val="Body Text"/>
    <w:basedOn w:val="a0"/>
    <w:rsid w:val="00C65E05"/>
    <w:pPr>
      <w:jc w:val="both"/>
    </w:pPr>
    <w:rPr>
      <w:sz w:val="28"/>
      <w:szCs w:val="20"/>
    </w:rPr>
  </w:style>
  <w:style w:type="table" w:styleId="ad">
    <w:name w:val="Table Grid"/>
    <w:basedOn w:val="a2"/>
    <w:rsid w:val="00C6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rsid w:val="00C65E05"/>
    <w:pPr>
      <w:spacing w:after="120" w:line="480" w:lineRule="auto"/>
      <w:ind w:left="283"/>
    </w:pPr>
  </w:style>
  <w:style w:type="paragraph" w:customStyle="1" w:styleId="1">
    <w:name w:val="Квадрат1"/>
    <w:basedOn w:val="a0"/>
    <w:rsid w:val="00C65E05"/>
    <w:pPr>
      <w:widowControl w:val="0"/>
      <w:jc w:val="both"/>
    </w:pPr>
    <w:rPr>
      <w:rFonts w:ascii="Times New Roman CYR" w:eastAsia="Courier New" w:hAnsi="Times New Roman CYR"/>
      <w:snapToGrid w:val="0"/>
      <w:szCs w:val="20"/>
      <w:lang w:val="en-US"/>
    </w:rPr>
  </w:style>
  <w:style w:type="paragraph" w:styleId="20">
    <w:name w:val="Body Text 2"/>
    <w:basedOn w:val="a0"/>
    <w:rsid w:val="00C65E05"/>
    <w:pPr>
      <w:spacing w:after="120" w:line="480" w:lineRule="auto"/>
    </w:pPr>
  </w:style>
  <w:style w:type="paragraph" w:customStyle="1" w:styleId="10">
    <w:name w:val="Знак Знак Знак Знак Знак Знак Знак Знак Знак1 Знак Знак Знак Знак Знак Знак Знак"/>
    <w:basedOn w:val="a0"/>
    <w:rsid w:val="00C65E05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0"/>
    <w:rsid w:val="004F6996"/>
    <w:pPr>
      <w:widowControl w:val="0"/>
      <w:spacing w:line="360" w:lineRule="auto"/>
      <w:jc w:val="both"/>
    </w:pPr>
    <w:rPr>
      <w:rFonts w:ascii="Antiqua" w:hAnsi="Antiqua"/>
      <w:sz w:val="28"/>
      <w:szCs w:val="20"/>
    </w:rPr>
  </w:style>
  <w:style w:type="paragraph" w:customStyle="1" w:styleId="Style6">
    <w:name w:val="Style6"/>
    <w:basedOn w:val="a0"/>
    <w:rsid w:val="00013A16"/>
    <w:pPr>
      <w:widowControl w:val="0"/>
      <w:autoSpaceDE w:val="0"/>
      <w:autoSpaceDN w:val="0"/>
      <w:adjustRightInd w:val="0"/>
      <w:spacing w:line="298" w:lineRule="exact"/>
      <w:ind w:firstLine="523"/>
      <w:jc w:val="both"/>
    </w:pPr>
  </w:style>
  <w:style w:type="character" w:customStyle="1" w:styleId="FontStyle14">
    <w:name w:val="Font Style14"/>
    <w:rsid w:val="00013A1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013A1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styleId="ae">
    <w:name w:val="No Spacing"/>
    <w:link w:val="af"/>
    <w:qFormat/>
    <w:rsid w:val="004E0DFA"/>
    <w:rPr>
      <w:rFonts w:eastAsia="Calibri"/>
      <w:sz w:val="24"/>
      <w:szCs w:val="22"/>
      <w:lang w:eastAsia="en-US"/>
    </w:rPr>
  </w:style>
  <w:style w:type="paragraph" w:customStyle="1" w:styleId="11">
    <w:name w:val="Обычный1"/>
    <w:rsid w:val="00893792"/>
    <w:pPr>
      <w:jc w:val="both"/>
    </w:pPr>
    <w:rPr>
      <w:rFonts w:ascii="TimesDL" w:hAnsi="TimesDL"/>
      <w:snapToGrid w:val="0"/>
      <w:sz w:val="28"/>
    </w:rPr>
  </w:style>
  <w:style w:type="paragraph" w:styleId="af0">
    <w:name w:val="List Paragraph"/>
    <w:basedOn w:val="a0"/>
    <w:uiPriority w:val="34"/>
    <w:qFormat/>
    <w:rsid w:val="00893792"/>
    <w:pPr>
      <w:ind w:left="720"/>
      <w:contextualSpacing/>
      <w:jc w:val="both"/>
    </w:pPr>
    <w:rPr>
      <w:rFonts w:ascii="TimesDL" w:hAnsi="TimesDL"/>
      <w:sz w:val="28"/>
      <w:szCs w:val="20"/>
    </w:rPr>
  </w:style>
  <w:style w:type="character" w:styleId="af1">
    <w:name w:val="Strong"/>
    <w:uiPriority w:val="22"/>
    <w:qFormat/>
    <w:rsid w:val="00327DFE"/>
    <w:rPr>
      <w:b/>
      <w:bCs/>
    </w:rPr>
  </w:style>
  <w:style w:type="paragraph" w:customStyle="1" w:styleId="12">
    <w:name w:val="Абзац списка1"/>
    <w:basedOn w:val="a0"/>
    <w:rsid w:val="009B2CFF"/>
    <w:pPr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294E49"/>
  </w:style>
  <w:style w:type="character" w:customStyle="1" w:styleId="af">
    <w:name w:val="Без интервала Знак"/>
    <w:link w:val="ae"/>
    <w:rsid w:val="0057222F"/>
    <w:rPr>
      <w:rFonts w:eastAsia="Calibri"/>
      <w:sz w:val="24"/>
      <w:szCs w:val="22"/>
      <w:lang w:eastAsia="en-US"/>
    </w:rPr>
  </w:style>
  <w:style w:type="character" w:customStyle="1" w:styleId="af2">
    <w:name w:val="Основной текст_"/>
    <w:link w:val="13"/>
    <w:rsid w:val="00B37BC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2"/>
    <w:rsid w:val="00B37BCC"/>
    <w:pPr>
      <w:shd w:val="clear" w:color="auto" w:fill="FFFFFF"/>
      <w:spacing w:before="420" w:after="60" w:line="0" w:lineRule="atLeast"/>
    </w:pPr>
    <w:rPr>
      <w:sz w:val="27"/>
      <w:szCs w:val="27"/>
    </w:rPr>
  </w:style>
  <w:style w:type="character" w:customStyle="1" w:styleId="a9">
    <w:name w:val="Основной текст с отступом Знак"/>
    <w:link w:val="a8"/>
    <w:rsid w:val="00B67F77"/>
    <w:rPr>
      <w:sz w:val="24"/>
      <w:szCs w:val="24"/>
    </w:rPr>
  </w:style>
  <w:style w:type="character" w:customStyle="1" w:styleId="FontStyle36">
    <w:name w:val="Font Style36"/>
    <w:rsid w:val="006E58B0"/>
    <w:rPr>
      <w:rFonts w:ascii="Times New Roman" w:hAnsi="Times New Roman" w:cs="Times New Roman"/>
      <w:b/>
      <w:bCs/>
      <w:sz w:val="26"/>
      <w:szCs w:val="26"/>
    </w:rPr>
  </w:style>
  <w:style w:type="character" w:customStyle="1" w:styleId="11pt3">
    <w:name w:val="Основной текст + 11 pt3"/>
    <w:aliases w:val="Интервал 0 pt20"/>
    <w:rsid w:val="006E58B0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styleId="a">
    <w:name w:val="List Bullet"/>
    <w:basedOn w:val="a0"/>
    <w:rsid w:val="00C04306"/>
    <w:pPr>
      <w:numPr>
        <w:numId w:val="40"/>
      </w:numPr>
      <w:contextualSpacing/>
    </w:pPr>
  </w:style>
  <w:style w:type="character" w:customStyle="1" w:styleId="11pt">
    <w:name w:val="Основной текст + 11 pt"/>
    <w:aliases w:val="Полужирный9,Интервал 0 pt21,Интервал 0 pt,Полужирный11,Интервал 0 pt23,Основной текст + 9,5 pt13,Полужирный10"/>
    <w:rsid w:val="006D3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3">
    <w:name w:val="footer"/>
    <w:basedOn w:val="a0"/>
    <w:link w:val="af4"/>
    <w:rsid w:val="003D47E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3D4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1925">
                  <w:marLeft w:val="0"/>
                  <w:marRight w:val="0"/>
                  <w:marTop w:val="45"/>
                  <w:marBottom w:val="0"/>
                  <w:divBdr>
                    <w:top w:val="single" w:sz="6" w:space="2" w:color="BBBBBB"/>
                    <w:left w:val="single" w:sz="6" w:space="2" w:color="BBBBBB"/>
                    <w:bottom w:val="single" w:sz="6" w:space="2" w:color="BBBBBB"/>
                    <w:right w:val="single" w:sz="6" w:space="2" w:color="BBBBBB"/>
                  </w:divBdr>
                </w:div>
              </w:divsChild>
            </w:div>
          </w:divsChild>
        </w:div>
      </w:divsChild>
    </w:div>
    <w:div w:id="1426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52;&#1072;&#1090;&#1077;&#1088;&#1080;&#1072;&#1083;&#1099;\2016\&#8470;%204\&#1086;&#1090;&#1095;&#1077;&#1090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913973160487183"/>
          <c:y val="4.2635103556685372E-2"/>
          <c:w val="0.48586417639824242"/>
          <c:h val="0.8511243950443674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9.4804865587938825E-3"/>
                  <c:y val="-9.1257847315175025E-3"/>
                </c:manualLayout>
              </c:layout>
              <c:showVal val="1"/>
            </c:dLbl>
            <c:dLbl>
              <c:idx val="1"/>
              <c:layout>
                <c:manualLayout>
                  <c:x val="1.1887072808320969E-2"/>
                  <c:y val="-9.0546645707494985E-3"/>
                </c:manualLayout>
              </c:layout>
              <c:showVal val="1"/>
            </c:dLbl>
            <c:dLbl>
              <c:idx val="2"/>
              <c:layout>
                <c:manualLayout>
                  <c:x val="1.1887072808320969E-2"/>
                  <c:y val="-3.3085202994653853E-3"/>
                </c:manualLayout>
              </c:layout>
              <c:showVal val="1"/>
            </c:dLbl>
            <c:dLbl>
              <c:idx val="3"/>
              <c:layout>
                <c:manualLayout>
                  <c:x val="1.6554542866391329E-2"/>
                  <c:y val="2.6051340940672412E-7"/>
                </c:manualLayout>
              </c:layout>
              <c:showVal val="1"/>
            </c:dLbl>
            <c:dLbl>
              <c:idx val="4"/>
              <c:layout>
                <c:manualLayout>
                  <c:x val="1.386825160970783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6674445740956692E-3"/>
                  <c:y val="1.7824597052703008E-7"/>
                </c:manualLayout>
              </c:layout>
              <c:showVal val="1"/>
            </c:dLbl>
            <c:dLbl>
              <c:idx val="9"/>
              <c:layout>
                <c:manualLayout>
                  <c:x val="-1.4404150473022851E-3"/>
                  <c:y val="1.7824597052703008E-7"/>
                </c:manualLayout>
              </c:layout>
              <c:showVal val="1"/>
            </c:dLbl>
            <c:dLbl>
              <c:idx val="10"/>
              <c:layout>
                <c:manualLayout>
                  <c:x val="1.6166998961769257E-3"/>
                  <c:y val="1.7824597052703008E-7"/>
                </c:manualLayout>
              </c:layout>
              <c:showVal val="1"/>
            </c:dLbl>
            <c:dLbl>
              <c:idx val="11"/>
              <c:layout>
                <c:manualLayout>
                  <c:x val="-7.7725791522436998E-4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кол-во зарегистрированных преступлений</c:v>
                </c:pt>
                <c:pt idx="1">
                  <c:v>раскрыто преступлений</c:v>
                </c:pt>
                <c:pt idx="2">
                  <c:v>кол-во краж</c:v>
                </c:pt>
                <c:pt idx="3">
                  <c:v> преступления в общ-ых местах</c:v>
                </c:pt>
                <c:pt idx="4">
                  <c:v>кражи автомашин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272</c:v>
                </c:pt>
                <c:pt idx="1">
                  <c:v>197</c:v>
                </c:pt>
                <c:pt idx="2">
                  <c:v>133</c:v>
                </c:pt>
                <c:pt idx="3">
                  <c:v>48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1.4998771513144804E-2"/>
                  <c:y val="-1.1265902389793719E-2"/>
                </c:manualLayout>
              </c:layout>
              <c:showVal val="1"/>
            </c:dLbl>
            <c:dLbl>
              <c:idx val="1"/>
              <c:layout>
                <c:manualLayout>
                  <c:x val="3.1116297160637897E-3"/>
                  <c:y val="-1.3582342954159578E-2"/>
                </c:manualLayout>
              </c:layout>
              <c:showVal val="1"/>
            </c:dLbl>
            <c:dLbl>
              <c:idx val="2"/>
              <c:layout>
                <c:manualLayout>
                  <c:x val="1.1461665360180692E-2"/>
                  <c:y val="-9.0546645707494985E-3"/>
                </c:manualLayout>
              </c:layout>
              <c:showVal val="1"/>
            </c:dLbl>
            <c:dLbl>
              <c:idx val="3"/>
              <c:layout>
                <c:manualLayout>
                  <c:x val="2.377414561664195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5.9435364041604899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1116297160637897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0172824079603827E-3"/>
                  <c:y val="2.2639020716638029E-3"/>
                </c:manualLayout>
              </c:layout>
              <c:showVal val="1"/>
            </c:dLbl>
            <c:dLbl>
              <c:idx val="9"/>
              <c:layout>
                <c:manualLayout>
                  <c:x val="-5.5090546587160873E-4"/>
                  <c:y val="1.7824597052703008E-7"/>
                </c:manualLayout>
              </c:layout>
              <c:showVal val="1"/>
            </c:dLbl>
            <c:dLbl>
              <c:idx val="10"/>
              <c:layout>
                <c:manualLayout>
                  <c:x val="7.7789517850525847E-3"/>
                  <c:y val="1.854891812571241E-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кол-во зарегистрированных преступлений</c:v>
                </c:pt>
                <c:pt idx="1">
                  <c:v>раскрыто преступлений</c:v>
                </c:pt>
                <c:pt idx="2">
                  <c:v>кол-во краж</c:v>
                </c:pt>
                <c:pt idx="3">
                  <c:v> преступления в общ-ых местах</c:v>
                </c:pt>
                <c:pt idx="4">
                  <c:v>кражи автомашин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263</c:v>
                </c:pt>
                <c:pt idx="1">
                  <c:v>195</c:v>
                </c:pt>
                <c:pt idx="2">
                  <c:v>116</c:v>
                </c:pt>
                <c:pt idx="3">
                  <c:v>31</c:v>
                </c:pt>
                <c:pt idx="4">
                  <c:v>12</c:v>
                </c:pt>
              </c:numCache>
            </c:numRef>
          </c:val>
        </c:ser>
        <c:gapWidth val="43"/>
        <c:gapDepth val="167"/>
        <c:shape val="box"/>
        <c:axId val="114860416"/>
        <c:axId val="114861952"/>
        <c:axId val="0"/>
      </c:bar3DChart>
      <c:catAx>
        <c:axId val="114860416"/>
        <c:scaling>
          <c:orientation val="maxMin"/>
        </c:scaling>
        <c:axPos val="l"/>
        <c:tickLblPos val="nextTo"/>
        <c:txPr>
          <a:bodyPr rot="0" vert="horz" anchor="ctr" anchorCtr="0"/>
          <a:lstStyle/>
          <a:p>
            <a:pPr>
              <a:defRPr sz="1000" spc="0" baseline="0"/>
            </a:pPr>
            <a:endParaRPr lang="ru-RU"/>
          </a:p>
        </c:txPr>
        <c:crossAx val="114861952"/>
        <c:crosses val="autoZero"/>
        <c:auto val="1"/>
        <c:lblAlgn val="ctr"/>
        <c:lblOffset val="100"/>
      </c:catAx>
      <c:valAx>
        <c:axId val="114861952"/>
        <c:scaling>
          <c:orientation val="minMax"/>
        </c:scaling>
        <c:delete val="1"/>
        <c:axPos val="t"/>
        <c:numFmt formatCode="General" sourceLinked="1"/>
        <c:tickLblPos val="none"/>
        <c:crossAx val="114860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452993259156564"/>
          <c:y val="0.64836526164280461"/>
          <c:w val="0.29276821727505897"/>
          <c:h val="0.12526235578787004"/>
        </c:manualLayout>
      </c:layout>
      <c:txPr>
        <a:bodyPr/>
        <a:lstStyle/>
        <a:p>
          <a:pPr>
            <a:defRPr sz="16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A9F3-E501-49A6-BF79-B0D35FB0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СЕН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АС</dc:creator>
  <cp:lastModifiedBy>Белковский А.Н.</cp:lastModifiedBy>
  <cp:revision>2</cp:revision>
  <cp:lastPrinted>2016-01-14T06:23:00Z</cp:lastPrinted>
  <dcterms:created xsi:type="dcterms:W3CDTF">2016-01-18T16:59:00Z</dcterms:created>
  <dcterms:modified xsi:type="dcterms:W3CDTF">2016-01-18T16:59:00Z</dcterms:modified>
</cp:coreProperties>
</file>